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0D415" w14:textId="7F3D0EED" w:rsidR="00BA1BED" w:rsidRPr="00BA1BED" w:rsidRDefault="00BA1BED" w:rsidP="00BA1BED">
      <w:pPr>
        <w:jc w:val="center"/>
        <w:rPr>
          <w:sz w:val="27"/>
          <w:szCs w:val="27"/>
        </w:rPr>
      </w:pPr>
      <w:bookmarkStart w:id="0" w:name="OLE_LINK2"/>
      <w:r w:rsidRPr="00BA1BED">
        <w:rPr>
          <w:rFonts w:hint="eastAsia"/>
          <w:sz w:val="27"/>
          <w:szCs w:val="27"/>
        </w:rPr>
        <w:t>蒲江县高铁新城片区基础设施建设项目工程量清单（含预算控制价）编制机构</w:t>
      </w:r>
    </w:p>
    <w:p w14:paraId="137EE5AE" w14:textId="200CFFB1" w:rsidR="005555B9" w:rsidRPr="0043034A" w:rsidRDefault="0043034A" w:rsidP="0043034A">
      <w:pPr>
        <w:jc w:val="center"/>
        <w:rPr>
          <w:sz w:val="27"/>
          <w:szCs w:val="27"/>
        </w:rPr>
      </w:pPr>
      <w:r w:rsidRPr="0043034A">
        <w:rPr>
          <w:rFonts w:hint="eastAsia"/>
          <w:sz w:val="27"/>
          <w:szCs w:val="27"/>
        </w:rPr>
        <w:t>评标结果公示</w:t>
      </w:r>
    </w:p>
    <w:tbl>
      <w:tblPr>
        <w:tblStyle w:val="tabList"/>
        <w:tblW w:w="5000" w:type="pct"/>
        <w:jc w:val="center"/>
        <w:tblCellMar>
          <w:left w:w="0" w:type="dxa"/>
          <w:right w:w="0" w:type="dxa"/>
        </w:tblCellMar>
        <w:tblLook w:val="04A0" w:firstRow="1" w:lastRow="0" w:firstColumn="1" w:lastColumn="0" w:noHBand="0" w:noVBand="1"/>
      </w:tblPr>
      <w:tblGrid>
        <w:gridCol w:w="2554"/>
        <w:gridCol w:w="4951"/>
        <w:gridCol w:w="2941"/>
        <w:gridCol w:w="4576"/>
      </w:tblGrid>
      <w:tr w:rsidR="0093691A" w14:paraId="6FFAD6AA" w14:textId="77777777" w:rsidTr="0043034A">
        <w:trPr>
          <w:trHeight w:val="281"/>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63DF06C" w14:textId="77777777" w:rsidR="0093691A" w:rsidRDefault="0093691A" w:rsidP="0093691A">
            <w:pPr>
              <w:rPr>
                <w:color w:val="212121"/>
              </w:rPr>
            </w:pPr>
            <w:bookmarkStart w:id="1" w:name="OLE_LINK1"/>
            <w:r>
              <w:rPr>
                <w:color w:val="212121"/>
              </w:rPr>
              <w:t>项目及标段名称</w:t>
            </w:r>
          </w:p>
        </w:tc>
        <w:tc>
          <w:tcPr>
            <w:tcW w:w="41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13D1928" w14:textId="5A6FAD61" w:rsidR="0093691A" w:rsidRPr="00CC28BE" w:rsidRDefault="00BA1BED" w:rsidP="0093691A">
            <w:pPr>
              <w:rPr>
                <w:color w:val="333333"/>
              </w:rPr>
            </w:pPr>
            <w:r w:rsidRPr="00CC28BE">
              <w:rPr>
                <w:rFonts w:hint="eastAsia"/>
                <w:color w:val="333333"/>
              </w:rPr>
              <w:t>蒲江县高铁新城片区基础设施建设项目工程量清单（含预算控制价）编制机构</w:t>
            </w:r>
          </w:p>
        </w:tc>
      </w:tr>
      <w:tr w:rsidR="005555B9" w14:paraId="16D65940" w14:textId="77777777" w:rsidTr="00B0511E">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50A2E60" w14:textId="77777777" w:rsidR="005555B9" w:rsidRDefault="00EC46B4">
            <w:pPr>
              <w:rPr>
                <w:color w:val="212121"/>
              </w:rPr>
            </w:pPr>
            <w:r>
              <w:rPr>
                <w:color w:val="212121"/>
              </w:rPr>
              <w:t>项目业主</w:t>
            </w:r>
          </w:p>
        </w:tc>
        <w:tc>
          <w:tcPr>
            <w:tcW w:w="164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2A1BAAA" w14:textId="5726B84B" w:rsidR="005555B9" w:rsidRPr="004D3530" w:rsidRDefault="004D3530">
            <w:pPr>
              <w:rPr>
                <w:rFonts w:ascii="宋体" w:hAnsi="宋体" w:cs="宋体"/>
              </w:rPr>
            </w:pPr>
            <w:r>
              <w:rPr>
                <w:rFonts w:hint="eastAsia"/>
                <w:color w:val="333333"/>
              </w:rPr>
              <w:t>蒲江县住房和城乡建设局</w:t>
            </w:r>
          </w:p>
        </w:tc>
        <w:tc>
          <w:tcPr>
            <w:tcW w:w="979"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18308E3" w14:textId="77777777" w:rsidR="005555B9" w:rsidRDefault="00EC46B4">
            <w:pPr>
              <w:rPr>
                <w:color w:val="212121"/>
              </w:rPr>
            </w:pPr>
            <w:r>
              <w:rPr>
                <w:color w:val="212121"/>
              </w:rPr>
              <w:t>项目业主联系电话</w:t>
            </w:r>
          </w:p>
        </w:tc>
        <w:tc>
          <w:tcPr>
            <w:tcW w:w="1523"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AF8D37D" w14:textId="45B237C2" w:rsidR="005555B9" w:rsidRDefault="004D3530">
            <w:pPr>
              <w:rPr>
                <w:color w:val="212121"/>
              </w:rPr>
            </w:pPr>
            <w:r>
              <w:rPr>
                <w:rFonts w:hint="eastAsia"/>
                <w:color w:val="333333"/>
              </w:rPr>
              <w:t>028-88535685</w:t>
            </w:r>
          </w:p>
        </w:tc>
      </w:tr>
      <w:tr w:rsidR="005555B9" w14:paraId="7C07E10B" w14:textId="77777777" w:rsidTr="00B0511E">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82AA2E0" w14:textId="77777777" w:rsidR="005555B9" w:rsidRDefault="00EC46B4">
            <w:pPr>
              <w:rPr>
                <w:color w:val="212121"/>
              </w:rPr>
            </w:pPr>
            <w:r>
              <w:rPr>
                <w:color w:val="212121"/>
              </w:rPr>
              <w:t>招标人</w:t>
            </w:r>
          </w:p>
        </w:tc>
        <w:tc>
          <w:tcPr>
            <w:tcW w:w="164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6B72ECF" w14:textId="70FD8615" w:rsidR="005555B9" w:rsidRPr="004D3530" w:rsidRDefault="004D3530" w:rsidP="00E246D4">
            <w:pPr>
              <w:rPr>
                <w:rFonts w:ascii="仿宋_GB2312" w:eastAsia="仿宋_GB2312" w:hAnsi="宋体"/>
                <w:sz w:val="32"/>
                <w:szCs w:val="32"/>
              </w:rPr>
            </w:pPr>
            <w:r w:rsidRPr="00E246D4">
              <w:rPr>
                <w:rFonts w:hint="eastAsia"/>
                <w:color w:val="333333"/>
              </w:rPr>
              <w:t>成都市兴蒲投资有限公司</w:t>
            </w:r>
          </w:p>
        </w:tc>
        <w:tc>
          <w:tcPr>
            <w:tcW w:w="979"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C8BA752" w14:textId="77777777" w:rsidR="005555B9" w:rsidRDefault="00EC46B4">
            <w:pPr>
              <w:rPr>
                <w:color w:val="212121"/>
              </w:rPr>
            </w:pPr>
            <w:r>
              <w:rPr>
                <w:color w:val="212121"/>
              </w:rPr>
              <w:t>招标人联系电话</w:t>
            </w:r>
          </w:p>
        </w:tc>
        <w:tc>
          <w:tcPr>
            <w:tcW w:w="1523"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49ED2C0" w14:textId="09EB6DD4" w:rsidR="005555B9" w:rsidRDefault="004D3530">
            <w:pPr>
              <w:rPr>
                <w:color w:val="212121"/>
              </w:rPr>
            </w:pPr>
            <w:r w:rsidRPr="009E6FD9">
              <w:rPr>
                <w:rFonts w:ascii="宋体" w:hAnsi="宋体" w:hint="eastAsia"/>
                <w:u w:val="single"/>
              </w:rPr>
              <w:t>028-88551692</w:t>
            </w:r>
          </w:p>
        </w:tc>
      </w:tr>
      <w:tr w:rsidR="005555B9" w14:paraId="5E524E76" w14:textId="77777777" w:rsidTr="00B0511E">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5516645" w14:textId="77777777" w:rsidR="005555B9" w:rsidRDefault="00EC46B4">
            <w:pPr>
              <w:rPr>
                <w:color w:val="212121"/>
              </w:rPr>
            </w:pPr>
            <w:r>
              <w:rPr>
                <w:color w:val="212121"/>
              </w:rPr>
              <w:t>招标代理机构</w:t>
            </w:r>
          </w:p>
        </w:tc>
        <w:tc>
          <w:tcPr>
            <w:tcW w:w="164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ECD47E6" w14:textId="77777777" w:rsidR="005555B9" w:rsidRDefault="0065733C">
            <w:pPr>
              <w:rPr>
                <w:color w:val="212121"/>
              </w:rPr>
            </w:pPr>
            <w:r w:rsidRPr="0065733C">
              <w:rPr>
                <w:rFonts w:hint="eastAsia"/>
                <w:color w:val="212121"/>
              </w:rPr>
              <w:t>四川中砝建设咨询有限公司</w:t>
            </w:r>
          </w:p>
        </w:tc>
        <w:tc>
          <w:tcPr>
            <w:tcW w:w="979"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44C0C70" w14:textId="77777777" w:rsidR="005555B9" w:rsidRDefault="00EC46B4">
            <w:pPr>
              <w:rPr>
                <w:color w:val="212121"/>
              </w:rPr>
            </w:pPr>
            <w:r>
              <w:rPr>
                <w:color w:val="212121"/>
              </w:rPr>
              <w:t>招标代理机构联系电话</w:t>
            </w:r>
          </w:p>
        </w:tc>
        <w:tc>
          <w:tcPr>
            <w:tcW w:w="1523"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485DBE9" w14:textId="34AFC83F" w:rsidR="005555B9" w:rsidRDefault="0093691A">
            <w:pPr>
              <w:rPr>
                <w:color w:val="212121"/>
              </w:rPr>
            </w:pPr>
            <w:r>
              <w:rPr>
                <w:rFonts w:ascii="宋体" w:hAnsi="宋体" w:cs="宋体" w:hint="eastAsia"/>
              </w:rPr>
              <w:t>18384124665</w:t>
            </w:r>
          </w:p>
        </w:tc>
      </w:tr>
      <w:tr w:rsidR="005555B9" w14:paraId="6C66CC11" w14:textId="77777777" w:rsidTr="00B0511E">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698F663" w14:textId="77777777" w:rsidR="005555B9" w:rsidRDefault="00EC46B4">
            <w:pPr>
              <w:rPr>
                <w:color w:val="212121"/>
              </w:rPr>
            </w:pPr>
            <w:r>
              <w:rPr>
                <w:color w:val="212121"/>
              </w:rPr>
              <w:t>开标地点</w:t>
            </w:r>
          </w:p>
        </w:tc>
        <w:tc>
          <w:tcPr>
            <w:tcW w:w="164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530EE90" w14:textId="3126E071" w:rsidR="005555B9" w:rsidRDefault="004D3530">
            <w:pPr>
              <w:rPr>
                <w:color w:val="212121"/>
              </w:rPr>
            </w:pPr>
            <w:r>
              <w:rPr>
                <w:rFonts w:hint="eastAsia"/>
                <w:color w:val="333333"/>
              </w:rPr>
              <w:t>成都市公共资源交易中心蒲江县分中心</w:t>
            </w:r>
          </w:p>
        </w:tc>
        <w:tc>
          <w:tcPr>
            <w:tcW w:w="979"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13CBF70" w14:textId="77777777" w:rsidR="005555B9" w:rsidRDefault="00EC46B4">
            <w:pPr>
              <w:rPr>
                <w:color w:val="212121"/>
              </w:rPr>
            </w:pPr>
            <w:r>
              <w:rPr>
                <w:color w:val="212121"/>
              </w:rPr>
              <w:t>开标时间</w:t>
            </w:r>
          </w:p>
        </w:tc>
        <w:tc>
          <w:tcPr>
            <w:tcW w:w="1523"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288FD35" w14:textId="1A06C5E6" w:rsidR="005555B9" w:rsidRDefault="00EC46B4">
            <w:pPr>
              <w:rPr>
                <w:color w:val="212121"/>
              </w:rPr>
            </w:pPr>
            <w:r>
              <w:rPr>
                <w:color w:val="212121"/>
              </w:rPr>
              <w:t>20</w:t>
            </w:r>
            <w:r w:rsidR="0052258E">
              <w:rPr>
                <w:color w:val="212121"/>
              </w:rPr>
              <w:t>2</w:t>
            </w:r>
            <w:r w:rsidR="004D3530">
              <w:rPr>
                <w:rFonts w:hint="eastAsia"/>
                <w:color w:val="212121"/>
              </w:rPr>
              <w:t>1</w:t>
            </w:r>
            <w:r w:rsidR="0093691A">
              <w:rPr>
                <w:rFonts w:hint="eastAsia"/>
                <w:color w:val="212121"/>
              </w:rPr>
              <w:t>-1-</w:t>
            </w:r>
            <w:r w:rsidR="004D3530">
              <w:rPr>
                <w:rFonts w:hint="eastAsia"/>
                <w:color w:val="212121"/>
              </w:rPr>
              <w:t>15</w:t>
            </w:r>
            <w:r>
              <w:rPr>
                <w:color w:val="212121"/>
              </w:rPr>
              <w:t xml:space="preserve"> - </w:t>
            </w:r>
            <w:r w:rsidR="0065733C">
              <w:rPr>
                <w:rFonts w:hint="eastAsia"/>
                <w:color w:val="212121"/>
              </w:rPr>
              <w:t>10</w:t>
            </w:r>
            <w:r>
              <w:rPr>
                <w:color w:val="212121"/>
              </w:rPr>
              <w:t>:</w:t>
            </w:r>
            <w:r w:rsidR="0065733C">
              <w:rPr>
                <w:rFonts w:hint="eastAsia"/>
                <w:color w:val="212121"/>
              </w:rPr>
              <w:t>0</w:t>
            </w:r>
            <w:r w:rsidR="00A57BF8">
              <w:rPr>
                <w:color w:val="212121"/>
              </w:rPr>
              <w:t>0</w:t>
            </w:r>
            <w:r>
              <w:rPr>
                <w:color w:val="212121"/>
              </w:rPr>
              <w:t>:00</w:t>
            </w:r>
            <w:r w:rsidR="0093691A">
              <w:rPr>
                <w:rFonts w:hint="eastAsia"/>
                <w:color w:val="212121"/>
              </w:rPr>
              <w:t>时</w:t>
            </w:r>
          </w:p>
        </w:tc>
      </w:tr>
      <w:tr w:rsidR="005555B9" w14:paraId="2864D289" w14:textId="77777777" w:rsidTr="00B0511E">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EAFA502" w14:textId="77777777" w:rsidR="005555B9" w:rsidRDefault="00EC46B4">
            <w:pPr>
              <w:rPr>
                <w:color w:val="212121"/>
              </w:rPr>
            </w:pPr>
            <w:r>
              <w:rPr>
                <w:color w:val="212121"/>
              </w:rPr>
              <w:t>公示期</w:t>
            </w:r>
          </w:p>
        </w:tc>
        <w:tc>
          <w:tcPr>
            <w:tcW w:w="164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35A08E0" w14:textId="5EA25948" w:rsidR="005555B9" w:rsidRDefault="00EC46B4" w:rsidP="00530C33">
            <w:pPr>
              <w:rPr>
                <w:color w:val="212121"/>
              </w:rPr>
            </w:pPr>
            <w:r>
              <w:rPr>
                <w:color w:val="212121"/>
              </w:rPr>
              <w:t>20</w:t>
            </w:r>
            <w:r w:rsidR="0052258E">
              <w:rPr>
                <w:color w:val="212121"/>
              </w:rPr>
              <w:t>2</w:t>
            </w:r>
            <w:r w:rsidR="004D3530">
              <w:rPr>
                <w:rFonts w:hint="eastAsia"/>
                <w:color w:val="212121"/>
              </w:rPr>
              <w:t>1</w:t>
            </w:r>
            <w:r>
              <w:rPr>
                <w:color w:val="212121"/>
              </w:rPr>
              <w:t>年</w:t>
            </w:r>
            <w:r w:rsidR="0093691A">
              <w:rPr>
                <w:rFonts w:hint="eastAsia"/>
                <w:color w:val="212121"/>
              </w:rPr>
              <w:t>1</w:t>
            </w:r>
            <w:r>
              <w:rPr>
                <w:color w:val="212121"/>
              </w:rPr>
              <w:t>月</w:t>
            </w:r>
            <w:r w:rsidR="004D3530">
              <w:rPr>
                <w:rFonts w:hint="eastAsia"/>
                <w:color w:val="212121"/>
              </w:rPr>
              <w:t>19</w:t>
            </w:r>
            <w:r>
              <w:rPr>
                <w:color w:val="212121"/>
              </w:rPr>
              <w:t>日 至 20</w:t>
            </w:r>
            <w:r w:rsidR="0065733C">
              <w:rPr>
                <w:rFonts w:hint="eastAsia"/>
                <w:color w:val="212121"/>
              </w:rPr>
              <w:t>2</w:t>
            </w:r>
            <w:r w:rsidR="004D3530">
              <w:rPr>
                <w:rFonts w:hint="eastAsia"/>
                <w:color w:val="212121"/>
              </w:rPr>
              <w:t>1</w:t>
            </w:r>
            <w:r>
              <w:rPr>
                <w:color w:val="212121"/>
              </w:rPr>
              <w:t>年</w:t>
            </w:r>
            <w:r w:rsidR="0093691A">
              <w:rPr>
                <w:rFonts w:hint="eastAsia"/>
                <w:color w:val="212121"/>
              </w:rPr>
              <w:t>1</w:t>
            </w:r>
            <w:r>
              <w:rPr>
                <w:color w:val="212121"/>
              </w:rPr>
              <w:t>月</w:t>
            </w:r>
            <w:r w:rsidR="0093691A">
              <w:rPr>
                <w:rFonts w:hint="eastAsia"/>
                <w:color w:val="212121"/>
              </w:rPr>
              <w:t>2</w:t>
            </w:r>
            <w:r w:rsidR="004D3530">
              <w:rPr>
                <w:rFonts w:hint="eastAsia"/>
                <w:color w:val="212121"/>
              </w:rPr>
              <w:t>1</w:t>
            </w:r>
            <w:r>
              <w:rPr>
                <w:color w:val="212121"/>
              </w:rPr>
              <w:t>日</w:t>
            </w:r>
          </w:p>
        </w:tc>
        <w:tc>
          <w:tcPr>
            <w:tcW w:w="979"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01380B2" w14:textId="2A6E2E0D" w:rsidR="005555B9" w:rsidRDefault="00EC46B4">
            <w:pPr>
              <w:rPr>
                <w:color w:val="212121"/>
              </w:rPr>
            </w:pPr>
            <w:r>
              <w:rPr>
                <w:color w:val="212121"/>
              </w:rPr>
              <w:t>投标最高限价</w:t>
            </w:r>
            <w:r w:rsidR="00BA1BED">
              <w:rPr>
                <w:rFonts w:hint="eastAsia"/>
                <w:color w:val="212121"/>
              </w:rPr>
              <w:t>（招标控制价）</w:t>
            </w:r>
          </w:p>
        </w:tc>
        <w:tc>
          <w:tcPr>
            <w:tcW w:w="1523"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B74516F" w14:textId="7D2C73FA" w:rsidR="0052258E" w:rsidRDefault="00BA1BED" w:rsidP="0043034A">
            <w:pPr>
              <w:rPr>
                <w:color w:val="212121"/>
              </w:rPr>
            </w:pPr>
            <w:bookmarkStart w:id="2" w:name="_Hlk59699676"/>
            <w:r w:rsidRPr="00E00194">
              <w:rPr>
                <w:rFonts w:ascii="宋体" w:hAnsi="宋体" w:hint="eastAsia"/>
              </w:rPr>
              <w:t>《工程造价咨询服务收费标准》川价发【</w:t>
            </w:r>
            <w:r w:rsidRPr="00E00194">
              <w:rPr>
                <w:rFonts w:ascii="宋体" w:hAnsi="宋体" w:hint="eastAsia"/>
              </w:rPr>
              <w:t>2008</w:t>
            </w:r>
            <w:r w:rsidRPr="00E00194">
              <w:rPr>
                <w:rFonts w:ascii="宋体" w:hAnsi="宋体" w:hint="eastAsia"/>
              </w:rPr>
              <w:t>】</w:t>
            </w:r>
            <w:r w:rsidRPr="00E00194">
              <w:rPr>
                <w:rFonts w:ascii="宋体" w:hAnsi="宋体" w:hint="eastAsia"/>
              </w:rPr>
              <w:t>141</w:t>
            </w:r>
            <w:r w:rsidRPr="00E00194">
              <w:rPr>
                <w:rFonts w:ascii="宋体" w:hAnsi="宋体" w:hint="eastAsia"/>
              </w:rPr>
              <w:t>号文规定收费标准的</w:t>
            </w:r>
            <w:r w:rsidRPr="00E00194">
              <w:rPr>
                <w:rFonts w:ascii="宋体" w:hAnsi="宋体" w:hint="eastAsia"/>
              </w:rPr>
              <w:t>100%</w:t>
            </w:r>
            <w:bookmarkEnd w:id="2"/>
          </w:p>
        </w:tc>
      </w:tr>
    </w:tbl>
    <w:p w14:paraId="3EEDA8FD" w14:textId="777187D0" w:rsidR="005555B9" w:rsidRDefault="005555B9">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2"/>
        <w:gridCol w:w="4386"/>
        <w:gridCol w:w="4201"/>
        <w:gridCol w:w="2389"/>
        <w:gridCol w:w="1500"/>
      </w:tblGrid>
      <w:tr w:rsidR="005555B9" w14:paraId="10AD4514" w14:textId="77777777" w:rsidTr="00BA1BED">
        <w:trPr>
          <w:trHeight w:val="487"/>
          <w:jc w:val="center"/>
        </w:trPr>
        <w:tc>
          <w:tcPr>
            <w:tcW w:w="2552" w:type="dxa"/>
            <w:tcBorders>
              <w:top w:val="single" w:sz="4" w:space="0" w:color="auto"/>
              <w:left w:val="single" w:sz="4" w:space="0" w:color="auto"/>
              <w:bottom w:val="single" w:sz="6" w:space="0" w:color="212121"/>
              <w:right w:val="single" w:sz="6" w:space="0" w:color="212121"/>
            </w:tcBorders>
            <w:tcMar>
              <w:top w:w="80" w:type="dxa"/>
              <w:left w:w="82" w:type="dxa"/>
              <w:bottom w:w="82" w:type="dxa"/>
              <w:right w:w="82" w:type="dxa"/>
            </w:tcMar>
            <w:vAlign w:val="center"/>
          </w:tcPr>
          <w:p w14:paraId="3E78B5DF" w14:textId="77777777" w:rsidR="005555B9" w:rsidRDefault="00EC46B4" w:rsidP="0043034A">
            <w:pPr>
              <w:jc w:val="center"/>
              <w:rPr>
                <w:color w:val="212121"/>
              </w:rPr>
            </w:pPr>
            <w:r>
              <w:rPr>
                <w:color w:val="212121"/>
              </w:rPr>
              <w:t>中标候选人及排序</w:t>
            </w:r>
          </w:p>
        </w:tc>
        <w:tc>
          <w:tcPr>
            <w:tcW w:w="4386" w:type="dxa"/>
            <w:tcBorders>
              <w:top w:val="single" w:sz="4" w:space="0" w:color="auto"/>
              <w:left w:val="single" w:sz="6" w:space="0" w:color="212121"/>
              <w:bottom w:val="single" w:sz="6" w:space="0" w:color="212121"/>
              <w:right w:val="single" w:sz="6" w:space="0" w:color="212121"/>
            </w:tcBorders>
            <w:tcMar>
              <w:top w:w="80" w:type="dxa"/>
              <w:left w:w="82" w:type="dxa"/>
              <w:bottom w:w="82" w:type="dxa"/>
              <w:right w:w="82" w:type="dxa"/>
            </w:tcMar>
            <w:vAlign w:val="center"/>
          </w:tcPr>
          <w:p w14:paraId="37E5FC30" w14:textId="77777777" w:rsidR="005555B9" w:rsidRDefault="00EC46B4" w:rsidP="0043034A">
            <w:pPr>
              <w:jc w:val="center"/>
              <w:rPr>
                <w:color w:val="212121"/>
              </w:rPr>
            </w:pPr>
            <w:r>
              <w:rPr>
                <w:color w:val="212121"/>
              </w:rPr>
              <w:t>中标候选人名称</w:t>
            </w:r>
          </w:p>
        </w:tc>
        <w:tc>
          <w:tcPr>
            <w:tcW w:w="4201" w:type="dxa"/>
            <w:tcBorders>
              <w:top w:val="single" w:sz="4" w:space="0" w:color="auto"/>
              <w:left w:val="single" w:sz="6" w:space="0" w:color="212121"/>
              <w:bottom w:val="single" w:sz="6" w:space="0" w:color="212121"/>
              <w:right w:val="single" w:sz="6" w:space="0" w:color="212121"/>
            </w:tcBorders>
            <w:tcMar>
              <w:top w:w="80" w:type="dxa"/>
              <w:left w:w="82" w:type="dxa"/>
              <w:bottom w:w="82" w:type="dxa"/>
              <w:right w:w="82" w:type="dxa"/>
            </w:tcMar>
            <w:vAlign w:val="center"/>
          </w:tcPr>
          <w:p w14:paraId="0D087E8E" w14:textId="10133B8D" w:rsidR="005555B9" w:rsidRDefault="00EC46B4" w:rsidP="0043034A">
            <w:pPr>
              <w:jc w:val="center"/>
              <w:rPr>
                <w:color w:val="212121"/>
              </w:rPr>
            </w:pPr>
            <w:r>
              <w:rPr>
                <w:color w:val="212121"/>
              </w:rPr>
              <w:t>投标报价</w:t>
            </w:r>
          </w:p>
        </w:tc>
        <w:tc>
          <w:tcPr>
            <w:tcW w:w="2389" w:type="dxa"/>
            <w:tcBorders>
              <w:top w:val="single" w:sz="4" w:space="0" w:color="auto"/>
              <w:left w:val="single" w:sz="6" w:space="0" w:color="212121"/>
              <w:bottom w:val="single" w:sz="6" w:space="0" w:color="212121"/>
              <w:right w:val="single" w:sz="6" w:space="0" w:color="212121"/>
            </w:tcBorders>
            <w:tcMar>
              <w:top w:w="80" w:type="dxa"/>
              <w:left w:w="82" w:type="dxa"/>
              <w:bottom w:w="82" w:type="dxa"/>
              <w:right w:w="82" w:type="dxa"/>
            </w:tcMar>
            <w:vAlign w:val="center"/>
          </w:tcPr>
          <w:p w14:paraId="19EBBB25" w14:textId="1E7471DC" w:rsidR="005555B9" w:rsidRDefault="00EC46B4" w:rsidP="0043034A">
            <w:pPr>
              <w:jc w:val="center"/>
              <w:rPr>
                <w:color w:val="212121"/>
              </w:rPr>
            </w:pPr>
            <w:r>
              <w:rPr>
                <w:color w:val="212121"/>
              </w:rPr>
              <w:t>经评审的投标价</w:t>
            </w:r>
          </w:p>
        </w:tc>
        <w:tc>
          <w:tcPr>
            <w:tcW w:w="1500" w:type="dxa"/>
            <w:tcBorders>
              <w:top w:val="single" w:sz="4" w:space="0" w:color="auto"/>
              <w:left w:val="single" w:sz="6" w:space="0" w:color="212121"/>
              <w:bottom w:val="single" w:sz="6" w:space="0" w:color="212121"/>
              <w:right w:val="single" w:sz="4" w:space="0" w:color="auto"/>
            </w:tcBorders>
            <w:tcMar>
              <w:top w:w="80" w:type="dxa"/>
              <w:left w:w="82" w:type="dxa"/>
              <w:bottom w:w="82" w:type="dxa"/>
              <w:right w:w="82" w:type="dxa"/>
            </w:tcMar>
            <w:vAlign w:val="center"/>
          </w:tcPr>
          <w:p w14:paraId="03773EB5" w14:textId="77777777" w:rsidR="005555B9" w:rsidRDefault="00EC46B4" w:rsidP="0043034A">
            <w:pPr>
              <w:jc w:val="center"/>
              <w:rPr>
                <w:color w:val="212121"/>
              </w:rPr>
            </w:pPr>
            <w:r>
              <w:rPr>
                <w:color w:val="212121"/>
              </w:rPr>
              <w:t>综合评标得分</w:t>
            </w:r>
          </w:p>
        </w:tc>
      </w:tr>
      <w:tr w:rsidR="00BA1BED" w14:paraId="03D2C157" w14:textId="77777777" w:rsidTr="00BA1BED">
        <w:trPr>
          <w:jc w:val="center"/>
        </w:trPr>
        <w:tc>
          <w:tcPr>
            <w:tcW w:w="2552"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23FC0E4" w14:textId="77777777" w:rsidR="00BA1BED" w:rsidRDefault="00BA1BED" w:rsidP="00BA1BED">
            <w:pPr>
              <w:jc w:val="center"/>
              <w:rPr>
                <w:color w:val="212121"/>
              </w:rPr>
            </w:pPr>
            <w:r>
              <w:rPr>
                <w:color w:val="212121"/>
              </w:rPr>
              <w:t>第一名</w:t>
            </w:r>
          </w:p>
        </w:tc>
        <w:tc>
          <w:tcPr>
            <w:tcW w:w="4386"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FB6CB35" w14:textId="250DB8DE" w:rsidR="00BA1BED" w:rsidRDefault="00BA1BED" w:rsidP="00BA1BED">
            <w:pPr>
              <w:rPr>
                <w:color w:val="212121"/>
              </w:rPr>
            </w:pPr>
            <w:proofErr w:type="gramStart"/>
            <w:r w:rsidRPr="00BA1BED">
              <w:rPr>
                <w:rFonts w:hint="eastAsia"/>
                <w:color w:val="212121"/>
              </w:rPr>
              <w:t>首盛建设</w:t>
            </w:r>
            <w:proofErr w:type="gramEnd"/>
            <w:r w:rsidRPr="00BA1BED">
              <w:rPr>
                <w:rFonts w:hint="eastAsia"/>
                <w:color w:val="212121"/>
              </w:rPr>
              <w:t>集团有限公司</w:t>
            </w:r>
          </w:p>
        </w:tc>
        <w:tc>
          <w:tcPr>
            <w:tcW w:w="4201"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90496F2" w14:textId="14DA0C37" w:rsidR="00BA1BED" w:rsidRDefault="00BA1BED" w:rsidP="00BA1BED">
            <w:pPr>
              <w:rPr>
                <w:color w:val="212121"/>
              </w:rPr>
            </w:pPr>
            <w:r>
              <w:rPr>
                <w:rFonts w:hint="eastAsia"/>
                <w:color w:val="212121"/>
              </w:rPr>
              <w:t>在招标控制价基础上下浮10%</w:t>
            </w:r>
          </w:p>
        </w:tc>
        <w:tc>
          <w:tcPr>
            <w:tcW w:w="2389"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445D3B6" w14:textId="0C47F816" w:rsidR="00BA1BED" w:rsidRDefault="00BA1BED" w:rsidP="00BA1BED">
            <w:pPr>
              <w:jc w:val="center"/>
              <w:rPr>
                <w:color w:val="212121"/>
              </w:rPr>
            </w:pPr>
            <w:r>
              <w:rPr>
                <w:rFonts w:hint="eastAsia"/>
                <w:color w:val="212121"/>
              </w:rPr>
              <w:t>在招标控制价基础上下浮10%</w:t>
            </w:r>
          </w:p>
        </w:tc>
        <w:tc>
          <w:tcPr>
            <w:tcW w:w="1500"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5D7D352" w14:textId="00792B10" w:rsidR="00BA1BED" w:rsidRDefault="00BA1BED" w:rsidP="00BA1BED">
            <w:pPr>
              <w:jc w:val="center"/>
              <w:rPr>
                <w:color w:val="212121"/>
              </w:rPr>
            </w:pPr>
            <w:r>
              <w:rPr>
                <w:rFonts w:hint="eastAsia"/>
                <w:color w:val="212121"/>
              </w:rPr>
              <w:t>86.58</w:t>
            </w:r>
          </w:p>
        </w:tc>
      </w:tr>
      <w:tr w:rsidR="00BA1BED" w14:paraId="5C8ED269" w14:textId="77777777" w:rsidTr="00BA1BED">
        <w:trPr>
          <w:jc w:val="center"/>
        </w:trPr>
        <w:tc>
          <w:tcPr>
            <w:tcW w:w="2552"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74FE432" w14:textId="77777777" w:rsidR="00BA1BED" w:rsidRDefault="00BA1BED" w:rsidP="00BA1BED">
            <w:pPr>
              <w:jc w:val="center"/>
              <w:rPr>
                <w:color w:val="212121"/>
              </w:rPr>
            </w:pPr>
            <w:r>
              <w:rPr>
                <w:color w:val="212121"/>
              </w:rPr>
              <w:t>第二名</w:t>
            </w:r>
          </w:p>
        </w:tc>
        <w:tc>
          <w:tcPr>
            <w:tcW w:w="4386"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D551F9B" w14:textId="63DBC904" w:rsidR="00BA1BED" w:rsidRDefault="00BA1BED" w:rsidP="00BA1BED">
            <w:pPr>
              <w:rPr>
                <w:color w:val="212121"/>
              </w:rPr>
            </w:pPr>
            <w:r w:rsidRPr="00BA1BED">
              <w:rPr>
                <w:rFonts w:hint="eastAsia"/>
                <w:color w:val="212121"/>
              </w:rPr>
              <w:t>四川成化工程项目管理有限公司</w:t>
            </w:r>
          </w:p>
        </w:tc>
        <w:tc>
          <w:tcPr>
            <w:tcW w:w="4201"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D355FA8" w14:textId="0E83DF2C" w:rsidR="00BA1BED" w:rsidRPr="0033417E" w:rsidRDefault="00BA1BED" w:rsidP="00BA1BED">
            <w:pPr>
              <w:rPr>
                <w:color w:val="212121"/>
              </w:rPr>
            </w:pPr>
            <w:r>
              <w:rPr>
                <w:rFonts w:hint="eastAsia"/>
                <w:color w:val="212121"/>
              </w:rPr>
              <w:t>在招标控制价基础上下浮7%</w:t>
            </w:r>
          </w:p>
        </w:tc>
        <w:tc>
          <w:tcPr>
            <w:tcW w:w="2389"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4AAB925" w14:textId="03D04909" w:rsidR="00BA1BED" w:rsidRDefault="00BA1BED" w:rsidP="00BA1BED">
            <w:pPr>
              <w:jc w:val="center"/>
              <w:rPr>
                <w:color w:val="212121"/>
              </w:rPr>
            </w:pPr>
            <w:r>
              <w:rPr>
                <w:rFonts w:hint="eastAsia"/>
                <w:color w:val="212121"/>
              </w:rPr>
              <w:t>在招标控制价基础上下浮7%</w:t>
            </w:r>
          </w:p>
        </w:tc>
        <w:tc>
          <w:tcPr>
            <w:tcW w:w="1500"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48DBCBF" w14:textId="653ED5EB" w:rsidR="00BA1BED" w:rsidRDefault="00BA1BED" w:rsidP="00BA1BED">
            <w:pPr>
              <w:jc w:val="center"/>
              <w:rPr>
                <w:color w:val="212121"/>
              </w:rPr>
            </w:pPr>
            <w:r>
              <w:rPr>
                <w:rFonts w:hint="eastAsia"/>
                <w:color w:val="212121"/>
              </w:rPr>
              <w:t>76.67</w:t>
            </w:r>
          </w:p>
        </w:tc>
      </w:tr>
      <w:tr w:rsidR="00BA1BED" w14:paraId="0900AC1C" w14:textId="77777777" w:rsidTr="00BA1BED">
        <w:trPr>
          <w:jc w:val="center"/>
        </w:trPr>
        <w:tc>
          <w:tcPr>
            <w:tcW w:w="2552"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E2AFCFA" w14:textId="77777777" w:rsidR="00BA1BED" w:rsidRDefault="00BA1BED" w:rsidP="00BA1BED">
            <w:pPr>
              <w:jc w:val="center"/>
              <w:rPr>
                <w:color w:val="212121"/>
              </w:rPr>
            </w:pPr>
            <w:r>
              <w:rPr>
                <w:color w:val="212121"/>
              </w:rPr>
              <w:t>第三名</w:t>
            </w:r>
          </w:p>
        </w:tc>
        <w:tc>
          <w:tcPr>
            <w:tcW w:w="4386"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A51897F" w14:textId="6FDA221D" w:rsidR="00BA1BED" w:rsidRDefault="00BA1BED" w:rsidP="00BA1BED">
            <w:pPr>
              <w:rPr>
                <w:color w:val="212121"/>
              </w:rPr>
            </w:pPr>
            <w:r w:rsidRPr="00BA1BED">
              <w:rPr>
                <w:rFonts w:hint="eastAsia"/>
                <w:color w:val="212121"/>
              </w:rPr>
              <w:t>四川明清工程咨询有限公司</w:t>
            </w:r>
          </w:p>
        </w:tc>
        <w:tc>
          <w:tcPr>
            <w:tcW w:w="4201"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25FA420" w14:textId="166DA991" w:rsidR="00BA1BED" w:rsidRDefault="00BA1BED" w:rsidP="00BA1BED">
            <w:pPr>
              <w:rPr>
                <w:color w:val="212121"/>
              </w:rPr>
            </w:pPr>
            <w:r>
              <w:rPr>
                <w:rFonts w:hint="eastAsia"/>
                <w:color w:val="212121"/>
              </w:rPr>
              <w:t>在招标控制价基础上下浮4%</w:t>
            </w:r>
          </w:p>
        </w:tc>
        <w:tc>
          <w:tcPr>
            <w:tcW w:w="2389"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75BF76F" w14:textId="6571785C" w:rsidR="00BA1BED" w:rsidRDefault="00BA1BED" w:rsidP="00BA1BED">
            <w:pPr>
              <w:jc w:val="center"/>
              <w:rPr>
                <w:color w:val="212121"/>
              </w:rPr>
            </w:pPr>
            <w:r>
              <w:rPr>
                <w:rFonts w:hint="eastAsia"/>
                <w:color w:val="212121"/>
              </w:rPr>
              <w:t>在招标控制价基础上下浮4%</w:t>
            </w:r>
          </w:p>
        </w:tc>
        <w:tc>
          <w:tcPr>
            <w:tcW w:w="1500" w:type="dxa"/>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E302B7A" w14:textId="58ACF075" w:rsidR="00BA1BED" w:rsidRDefault="00BA1BED" w:rsidP="00BA1BED">
            <w:pPr>
              <w:jc w:val="center"/>
              <w:rPr>
                <w:color w:val="212121"/>
              </w:rPr>
            </w:pPr>
            <w:r>
              <w:rPr>
                <w:rFonts w:hint="eastAsia"/>
                <w:color w:val="212121"/>
              </w:rPr>
              <w:t>76.12</w:t>
            </w:r>
          </w:p>
        </w:tc>
      </w:tr>
    </w:tbl>
    <w:p w14:paraId="79D757E7" w14:textId="77777777" w:rsidR="005555B9" w:rsidRDefault="005555B9">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2989"/>
        <w:gridCol w:w="2719"/>
        <w:gridCol w:w="2325"/>
        <w:gridCol w:w="2181"/>
        <w:gridCol w:w="2253"/>
      </w:tblGrid>
      <w:tr w:rsidR="005555B9" w14:paraId="1C20006D" w14:textId="77777777" w:rsidTr="00C17CC3">
        <w:trPr>
          <w:jc w:val="center"/>
        </w:trPr>
        <w:tc>
          <w:tcPr>
            <w:tcW w:w="5000" w:type="pct"/>
            <w:gridSpan w:val="6"/>
            <w:tcBorders>
              <w:top w:val="single" w:sz="4" w:space="0" w:color="auto"/>
              <w:left w:val="single" w:sz="6" w:space="0" w:color="212121"/>
              <w:bottom w:val="single" w:sz="6" w:space="0" w:color="212121"/>
              <w:right w:val="single" w:sz="6" w:space="0" w:color="212121"/>
            </w:tcBorders>
            <w:tcMar>
              <w:top w:w="80" w:type="dxa"/>
              <w:left w:w="82" w:type="dxa"/>
              <w:bottom w:w="82" w:type="dxa"/>
              <w:right w:w="82" w:type="dxa"/>
            </w:tcMar>
            <w:vAlign w:val="center"/>
          </w:tcPr>
          <w:p w14:paraId="55543FCA" w14:textId="1BA98B94" w:rsidR="005555B9" w:rsidRDefault="00EC46B4" w:rsidP="00C17CC3">
            <w:pPr>
              <w:rPr>
                <w:color w:val="212121"/>
              </w:rPr>
            </w:pPr>
            <w:r w:rsidRPr="0065733C">
              <w:rPr>
                <w:color w:val="212121"/>
              </w:rPr>
              <w:t>第一中标候选人项目管理机构主要人员</w:t>
            </w:r>
          </w:p>
        </w:tc>
      </w:tr>
      <w:tr w:rsidR="005555B9" w14:paraId="1AC79A06" w14:textId="77777777" w:rsidTr="004A0377">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2BD197C" w14:textId="77777777" w:rsidR="005555B9" w:rsidRDefault="00EC46B4">
            <w:pPr>
              <w:jc w:val="center"/>
              <w:rPr>
                <w:color w:val="212121"/>
              </w:rPr>
            </w:pPr>
            <w:r>
              <w:rPr>
                <w:color w:val="212121"/>
              </w:rPr>
              <w:t>职务</w:t>
            </w:r>
          </w:p>
        </w:tc>
        <w:tc>
          <w:tcPr>
            <w:tcW w:w="995"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B877340" w14:textId="77777777" w:rsidR="005555B9" w:rsidRDefault="00EC46B4">
            <w:pPr>
              <w:jc w:val="center"/>
              <w:rPr>
                <w:color w:val="212121"/>
              </w:rPr>
            </w:pPr>
            <w:r>
              <w:rPr>
                <w:color w:val="212121"/>
              </w:rPr>
              <w:t>姓名</w:t>
            </w:r>
          </w:p>
        </w:tc>
        <w:tc>
          <w:tcPr>
            <w:tcW w:w="1679"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65D49DA" w14:textId="77777777" w:rsidR="005555B9" w:rsidRDefault="00EC46B4">
            <w:pPr>
              <w:jc w:val="center"/>
              <w:rPr>
                <w:color w:val="212121"/>
              </w:rPr>
            </w:pPr>
            <w:r>
              <w:rPr>
                <w:color w:val="212121"/>
              </w:rPr>
              <w:t>执业或职业资格</w:t>
            </w:r>
          </w:p>
        </w:tc>
        <w:tc>
          <w:tcPr>
            <w:tcW w:w="1476"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3E6DD61" w14:textId="77777777" w:rsidR="005555B9" w:rsidRDefault="00EC46B4">
            <w:pPr>
              <w:jc w:val="center"/>
              <w:rPr>
                <w:color w:val="212121"/>
              </w:rPr>
            </w:pPr>
            <w:r>
              <w:rPr>
                <w:color w:val="212121"/>
              </w:rPr>
              <w:t>职称</w:t>
            </w:r>
          </w:p>
        </w:tc>
      </w:tr>
      <w:tr w:rsidR="005555B9" w14:paraId="3EA9C395" w14:textId="77777777" w:rsidTr="004A0377">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14:paraId="766C8C1A" w14:textId="77777777" w:rsidR="005555B9" w:rsidRDefault="005555B9">
            <w:pPr>
              <w:rPr>
                <w:color w:val="212121"/>
              </w:rPr>
            </w:pPr>
          </w:p>
        </w:tc>
        <w:tc>
          <w:tcPr>
            <w:tcW w:w="995" w:type="pct"/>
            <w:vMerge/>
            <w:tcBorders>
              <w:top w:val="single" w:sz="6" w:space="0" w:color="212121"/>
              <w:left w:val="single" w:sz="6" w:space="0" w:color="212121"/>
              <w:bottom w:val="single" w:sz="6" w:space="0" w:color="212121"/>
              <w:right w:val="single" w:sz="6" w:space="0" w:color="212121"/>
            </w:tcBorders>
            <w:vAlign w:val="center"/>
          </w:tcPr>
          <w:p w14:paraId="3D47BCED" w14:textId="77777777" w:rsidR="005555B9" w:rsidRDefault="005555B9">
            <w:pPr>
              <w:rPr>
                <w:color w:val="212121"/>
              </w:rPr>
            </w:pPr>
          </w:p>
        </w:tc>
        <w:tc>
          <w:tcPr>
            <w:tcW w:w="905"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427B721" w14:textId="77777777" w:rsidR="005555B9" w:rsidRDefault="00EC46B4">
            <w:pPr>
              <w:jc w:val="center"/>
              <w:rPr>
                <w:color w:val="212121"/>
              </w:rPr>
            </w:pPr>
            <w:r>
              <w:rPr>
                <w:color w:val="212121"/>
              </w:rPr>
              <w:t>证书名称</w:t>
            </w:r>
          </w:p>
        </w:tc>
        <w:tc>
          <w:tcPr>
            <w:tcW w:w="774"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2A9171A" w14:textId="77777777" w:rsidR="005555B9" w:rsidRDefault="00EC46B4">
            <w:pPr>
              <w:jc w:val="center"/>
              <w:rPr>
                <w:color w:val="212121"/>
              </w:rPr>
            </w:pPr>
            <w:r>
              <w:rPr>
                <w:color w:val="212121"/>
              </w:rPr>
              <w:t>证书编号</w:t>
            </w:r>
          </w:p>
        </w:tc>
        <w:tc>
          <w:tcPr>
            <w:tcW w:w="7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BE7F712" w14:textId="77777777" w:rsidR="005555B9" w:rsidRDefault="00EC46B4">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CFE30F9" w14:textId="77777777" w:rsidR="005555B9" w:rsidRDefault="00EC46B4">
            <w:pPr>
              <w:jc w:val="center"/>
              <w:rPr>
                <w:color w:val="212121"/>
              </w:rPr>
            </w:pPr>
            <w:r>
              <w:rPr>
                <w:color w:val="212121"/>
              </w:rPr>
              <w:t>级别</w:t>
            </w:r>
          </w:p>
        </w:tc>
      </w:tr>
      <w:tr w:rsidR="007B7501" w14:paraId="2B5DFABB" w14:textId="77777777" w:rsidTr="004A0377">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1C1002D" w14:textId="77777777" w:rsidR="007B7501" w:rsidRDefault="007B7501" w:rsidP="007B7501">
            <w:pPr>
              <w:rPr>
                <w:color w:val="212121"/>
              </w:rPr>
            </w:pPr>
            <w:r>
              <w:rPr>
                <w:color w:val="212121"/>
              </w:rPr>
              <w:t>项目负责人</w:t>
            </w:r>
          </w:p>
        </w:tc>
        <w:tc>
          <w:tcPr>
            <w:tcW w:w="995"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430780B" w14:textId="7D873578" w:rsidR="007B7501" w:rsidRDefault="00BA1BED" w:rsidP="007B7501">
            <w:pPr>
              <w:rPr>
                <w:color w:val="212121"/>
              </w:rPr>
            </w:pPr>
            <w:proofErr w:type="gramStart"/>
            <w:r>
              <w:rPr>
                <w:rFonts w:hint="eastAsia"/>
                <w:color w:val="212121"/>
              </w:rPr>
              <w:t>董万彪</w:t>
            </w:r>
            <w:proofErr w:type="gramEnd"/>
          </w:p>
        </w:tc>
        <w:tc>
          <w:tcPr>
            <w:tcW w:w="905"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27A1297" w14:textId="201263E4" w:rsidR="007B7501" w:rsidRDefault="00C22651" w:rsidP="007B7501">
            <w:pPr>
              <w:rPr>
                <w:color w:val="212121"/>
              </w:rPr>
            </w:pPr>
            <w:r>
              <w:rPr>
                <w:rFonts w:hint="eastAsia"/>
                <w:color w:val="212121"/>
              </w:rPr>
              <w:t>一级</w:t>
            </w:r>
            <w:r w:rsidR="00BA1BED">
              <w:rPr>
                <w:rFonts w:hint="eastAsia"/>
                <w:color w:val="212121"/>
              </w:rPr>
              <w:t>造价工程师</w:t>
            </w:r>
          </w:p>
        </w:tc>
        <w:tc>
          <w:tcPr>
            <w:tcW w:w="774"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0280777" w14:textId="69972BF7" w:rsidR="007B7501" w:rsidRDefault="00BA1BED" w:rsidP="007B7501">
            <w:pPr>
              <w:rPr>
                <w:color w:val="212121"/>
              </w:rPr>
            </w:pPr>
            <w:r>
              <w:rPr>
                <w:rFonts w:hint="eastAsia"/>
                <w:color w:val="212121"/>
              </w:rPr>
              <w:t>建【造】19510014604</w:t>
            </w:r>
          </w:p>
        </w:tc>
        <w:tc>
          <w:tcPr>
            <w:tcW w:w="72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AB34D8C" w14:textId="1BBB99CE" w:rsidR="007B7501" w:rsidRDefault="00BA1BED" w:rsidP="007B7501">
            <w:pPr>
              <w:rPr>
                <w:color w:val="212121"/>
              </w:rPr>
            </w:pPr>
            <w:r>
              <w:rPr>
                <w:rFonts w:hint="eastAsia"/>
                <w:color w:val="212121"/>
              </w:rPr>
              <w:t>市政工程</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BB2F496" w14:textId="7977FB1B" w:rsidR="007B7501" w:rsidRDefault="00C22651" w:rsidP="007B7501">
            <w:pPr>
              <w:rPr>
                <w:color w:val="212121"/>
              </w:rPr>
            </w:pPr>
            <w:r>
              <w:rPr>
                <w:rFonts w:hint="eastAsia"/>
                <w:color w:val="212121"/>
              </w:rPr>
              <w:t>高级</w:t>
            </w:r>
          </w:p>
        </w:tc>
      </w:tr>
    </w:tbl>
    <w:p w14:paraId="29D84349" w14:textId="77777777" w:rsidR="005555B9" w:rsidRDefault="005555B9">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2989"/>
        <w:gridCol w:w="2719"/>
        <w:gridCol w:w="2253"/>
        <w:gridCol w:w="2253"/>
        <w:gridCol w:w="2253"/>
      </w:tblGrid>
      <w:tr w:rsidR="005555B9" w14:paraId="78164519" w14:textId="77777777" w:rsidTr="00C17CC3">
        <w:trPr>
          <w:jc w:val="center"/>
        </w:trPr>
        <w:tc>
          <w:tcPr>
            <w:tcW w:w="5000" w:type="pct"/>
            <w:gridSpan w:val="6"/>
            <w:tcBorders>
              <w:top w:val="single" w:sz="4" w:space="0" w:color="auto"/>
              <w:left w:val="single" w:sz="6" w:space="0" w:color="212121"/>
              <w:bottom w:val="single" w:sz="6" w:space="0" w:color="212121"/>
              <w:right w:val="single" w:sz="6" w:space="0" w:color="212121"/>
            </w:tcBorders>
            <w:tcMar>
              <w:top w:w="80" w:type="dxa"/>
              <w:left w:w="82" w:type="dxa"/>
              <w:bottom w:w="82" w:type="dxa"/>
              <w:right w:w="82" w:type="dxa"/>
            </w:tcMar>
            <w:vAlign w:val="center"/>
          </w:tcPr>
          <w:p w14:paraId="689A0748" w14:textId="0B2E2152" w:rsidR="005555B9" w:rsidRDefault="00EC46B4" w:rsidP="00C17CC3">
            <w:pPr>
              <w:rPr>
                <w:color w:val="212121"/>
              </w:rPr>
            </w:pPr>
            <w:r w:rsidRPr="00662EC8">
              <w:rPr>
                <w:color w:val="212121"/>
              </w:rPr>
              <w:t>第二中标候选人项目管理机构主要人员</w:t>
            </w:r>
          </w:p>
        </w:tc>
      </w:tr>
      <w:tr w:rsidR="005555B9" w14:paraId="75DE24AE" w14:textId="77777777" w:rsidTr="007B7501">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965B829" w14:textId="77777777" w:rsidR="005555B9" w:rsidRDefault="00EC46B4">
            <w:pPr>
              <w:jc w:val="center"/>
              <w:rPr>
                <w:color w:val="212121"/>
              </w:rPr>
            </w:pPr>
            <w:r>
              <w:rPr>
                <w:color w:val="212121"/>
              </w:rPr>
              <w:t>职务</w:t>
            </w:r>
          </w:p>
        </w:tc>
        <w:tc>
          <w:tcPr>
            <w:tcW w:w="995"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E56BBE9" w14:textId="77777777" w:rsidR="005555B9" w:rsidRDefault="00EC46B4">
            <w:pPr>
              <w:jc w:val="center"/>
              <w:rPr>
                <w:color w:val="212121"/>
              </w:rPr>
            </w:pPr>
            <w:r>
              <w:rPr>
                <w:color w:val="212121"/>
              </w:rPr>
              <w:t>姓名</w:t>
            </w:r>
          </w:p>
        </w:tc>
        <w:tc>
          <w:tcPr>
            <w:tcW w:w="1655"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073AA46" w14:textId="77777777" w:rsidR="005555B9" w:rsidRDefault="00EC46B4">
            <w:pPr>
              <w:jc w:val="center"/>
              <w:rPr>
                <w:color w:val="212121"/>
              </w:rPr>
            </w:pPr>
            <w:r>
              <w:rPr>
                <w:color w:val="212121"/>
              </w:rPr>
              <w:t>执业或职业资格</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057DDA0" w14:textId="77777777" w:rsidR="005555B9" w:rsidRDefault="00EC46B4">
            <w:pPr>
              <w:jc w:val="center"/>
              <w:rPr>
                <w:color w:val="212121"/>
              </w:rPr>
            </w:pPr>
            <w:r>
              <w:rPr>
                <w:color w:val="212121"/>
              </w:rPr>
              <w:t>职称</w:t>
            </w:r>
          </w:p>
        </w:tc>
      </w:tr>
      <w:tr w:rsidR="005555B9" w14:paraId="20C93471" w14:textId="77777777" w:rsidTr="007B7501">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14:paraId="66321F9E" w14:textId="77777777" w:rsidR="005555B9" w:rsidRDefault="005555B9">
            <w:pPr>
              <w:rPr>
                <w:color w:val="212121"/>
              </w:rPr>
            </w:pPr>
          </w:p>
        </w:tc>
        <w:tc>
          <w:tcPr>
            <w:tcW w:w="995" w:type="pct"/>
            <w:vMerge/>
            <w:tcBorders>
              <w:top w:val="single" w:sz="6" w:space="0" w:color="212121"/>
              <w:left w:val="single" w:sz="6" w:space="0" w:color="212121"/>
              <w:bottom w:val="single" w:sz="6" w:space="0" w:color="212121"/>
              <w:right w:val="single" w:sz="6" w:space="0" w:color="212121"/>
            </w:tcBorders>
            <w:vAlign w:val="center"/>
          </w:tcPr>
          <w:p w14:paraId="2BF3ECB5" w14:textId="77777777" w:rsidR="005555B9" w:rsidRDefault="005555B9">
            <w:pPr>
              <w:rPr>
                <w:color w:val="212121"/>
              </w:rPr>
            </w:pPr>
          </w:p>
        </w:tc>
        <w:tc>
          <w:tcPr>
            <w:tcW w:w="905"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7CC9C58" w14:textId="77777777" w:rsidR="005555B9" w:rsidRDefault="00EC46B4">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F96A57A" w14:textId="77777777" w:rsidR="005555B9" w:rsidRDefault="00EC46B4">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156F411" w14:textId="77777777" w:rsidR="005555B9" w:rsidRDefault="00EC46B4">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FDDF33D" w14:textId="77777777" w:rsidR="005555B9" w:rsidRDefault="00EC46B4">
            <w:pPr>
              <w:jc w:val="center"/>
              <w:rPr>
                <w:color w:val="212121"/>
              </w:rPr>
            </w:pPr>
            <w:r>
              <w:rPr>
                <w:color w:val="212121"/>
              </w:rPr>
              <w:t>级别</w:t>
            </w:r>
          </w:p>
        </w:tc>
      </w:tr>
      <w:tr w:rsidR="004A0377" w14:paraId="5D81DEAD" w14:textId="77777777" w:rsidTr="007B7501">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1ED9F40" w14:textId="77D1AAFF" w:rsidR="004A0377" w:rsidRDefault="004A0377" w:rsidP="004A0377">
            <w:pPr>
              <w:rPr>
                <w:color w:val="212121"/>
              </w:rPr>
            </w:pPr>
            <w:r>
              <w:rPr>
                <w:color w:val="212121"/>
              </w:rPr>
              <w:t>项目负责人</w:t>
            </w:r>
          </w:p>
        </w:tc>
        <w:tc>
          <w:tcPr>
            <w:tcW w:w="995"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4035009" w14:textId="556E8619" w:rsidR="004A0377" w:rsidRDefault="00EE7A83" w:rsidP="004A0377">
            <w:pPr>
              <w:rPr>
                <w:color w:val="212121"/>
              </w:rPr>
            </w:pPr>
            <w:proofErr w:type="gramStart"/>
            <w:r>
              <w:rPr>
                <w:rFonts w:hint="eastAsia"/>
                <w:color w:val="212121"/>
              </w:rPr>
              <w:t>陈萍</w:t>
            </w:r>
            <w:proofErr w:type="gramEnd"/>
          </w:p>
        </w:tc>
        <w:tc>
          <w:tcPr>
            <w:tcW w:w="905"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E2257CA" w14:textId="2F05AA02" w:rsidR="004A0377" w:rsidRDefault="00EE7A83" w:rsidP="004A0377">
            <w:pPr>
              <w:rPr>
                <w:color w:val="212121"/>
              </w:rPr>
            </w:pPr>
            <w:r>
              <w:rPr>
                <w:rFonts w:hint="eastAsia"/>
                <w:color w:val="212121"/>
              </w:rPr>
              <w:t>一级造价工程师</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68EB73A" w14:textId="6880DD34" w:rsidR="004A0377" w:rsidRDefault="00EE7A83" w:rsidP="004A0377">
            <w:pPr>
              <w:rPr>
                <w:color w:val="212121"/>
              </w:rPr>
            </w:pPr>
            <w:r>
              <w:rPr>
                <w:rFonts w:hint="eastAsia"/>
                <w:color w:val="212121"/>
              </w:rPr>
              <w:t>建【造】</w:t>
            </w:r>
            <w:r w:rsidR="003E4F40">
              <w:rPr>
                <w:rFonts w:hint="eastAsia"/>
                <w:color w:val="212121"/>
              </w:rPr>
              <w:t>14205100002280</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C17F38D" w14:textId="700FCD8A" w:rsidR="004A0377" w:rsidRDefault="003E4F40" w:rsidP="004A0377">
            <w:pPr>
              <w:rPr>
                <w:color w:val="212121"/>
              </w:rPr>
            </w:pPr>
            <w:r>
              <w:rPr>
                <w:rFonts w:hint="eastAsia"/>
                <w:color w:val="212121"/>
              </w:rPr>
              <w:t>机电安装</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DE74D00" w14:textId="68364BD3" w:rsidR="004A0377" w:rsidRDefault="00C22651" w:rsidP="004A0377">
            <w:pPr>
              <w:rPr>
                <w:color w:val="212121"/>
              </w:rPr>
            </w:pPr>
            <w:r>
              <w:rPr>
                <w:rFonts w:hint="eastAsia"/>
                <w:color w:val="212121"/>
              </w:rPr>
              <w:t>高级</w:t>
            </w:r>
          </w:p>
        </w:tc>
      </w:tr>
    </w:tbl>
    <w:p w14:paraId="70BA469E" w14:textId="77777777" w:rsidR="005555B9" w:rsidRDefault="005555B9">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2989"/>
        <w:gridCol w:w="2719"/>
        <w:gridCol w:w="2253"/>
        <w:gridCol w:w="2253"/>
        <w:gridCol w:w="2253"/>
      </w:tblGrid>
      <w:tr w:rsidR="005555B9" w14:paraId="2839958B" w14:textId="77777777" w:rsidTr="00C17CC3">
        <w:trPr>
          <w:jc w:val="center"/>
        </w:trPr>
        <w:tc>
          <w:tcPr>
            <w:tcW w:w="5000" w:type="pct"/>
            <w:gridSpan w:val="6"/>
            <w:tcBorders>
              <w:top w:val="single" w:sz="4" w:space="0" w:color="auto"/>
              <w:left w:val="single" w:sz="6" w:space="0" w:color="212121"/>
              <w:bottom w:val="single" w:sz="6" w:space="0" w:color="212121"/>
              <w:right w:val="single" w:sz="6" w:space="0" w:color="212121"/>
            </w:tcBorders>
            <w:tcMar>
              <w:top w:w="80" w:type="dxa"/>
              <w:left w:w="82" w:type="dxa"/>
              <w:bottom w:w="82" w:type="dxa"/>
              <w:right w:w="82" w:type="dxa"/>
            </w:tcMar>
            <w:vAlign w:val="center"/>
          </w:tcPr>
          <w:p w14:paraId="35340892" w14:textId="0A008A8D" w:rsidR="005555B9" w:rsidRDefault="00EC46B4" w:rsidP="00C17CC3">
            <w:pPr>
              <w:rPr>
                <w:color w:val="212121"/>
              </w:rPr>
            </w:pPr>
            <w:r w:rsidRPr="00662EC8">
              <w:rPr>
                <w:color w:val="212121"/>
              </w:rPr>
              <w:t>第三中标候选人项目管理机构主要人员</w:t>
            </w:r>
          </w:p>
        </w:tc>
      </w:tr>
      <w:tr w:rsidR="005555B9" w14:paraId="6D2875F5" w14:textId="77777777" w:rsidTr="00E941D3">
        <w:trPr>
          <w:jc w:val="center"/>
        </w:trPr>
        <w:tc>
          <w:tcPr>
            <w:tcW w:w="850"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42ABA6E" w14:textId="77777777" w:rsidR="005555B9" w:rsidRDefault="00EC46B4">
            <w:pPr>
              <w:jc w:val="center"/>
              <w:rPr>
                <w:color w:val="212121"/>
              </w:rPr>
            </w:pPr>
            <w:r>
              <w:rPr>
                <w:color w:val="212121"/>
              </w:rPr>
              <w:t>职务</w:t>
            </w:r>
          </w:p>
        </w:tc>
        <w:tc>
          <w:tcPr>
            <w:tcW w:w="995" w:type="pct"/>
            <w:vMerge w:val="restar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63EEBFF" w14:textId="77777777" w:rsidR="005555B9" w:rsidRDefault="00EC46B4">
            <w:pPr>
              <w:jc w:val="center"/>
              <w:rPr>
                <w:color w:val="212121"/>
              </w:rPr>
            </w:pPr>
            <w:r>
              <w:rPr>
                <w:color w:val="212121"/>
              </w:rPr>
              <w:t>姓名</w:t>
            </w:r>
          </w:p>
        </w:tc>
        <w:tc>
          <w:tcPr>
            <w:tcW w:w="1655"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6F06DE7" w14:textId="77777777" w:rsidR="005555B9" w:rsidRDefault="00EC46B4">
            <w:pPr>
              <w:jc w:val="center"/>
              <w:rPr>
                <w:color w:val="212121"/>
              </w:rPr>
            </w:pPr>
            <w:r>
              <w:rPr>
                <w:color w:val="212121"/>
              </w:rPr>
              <w:t>执业或职业资格</w:t>
            </w:r>
          </w:p>
        </w:tc>
        <w:tc>
          <w:tcPr>
            <w:tcW w:w="1500" w:type="pct"/>
            <w:gridSpan w:val="2"/>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0B50FB5" w14:textId="77777777" w:rsidR="005555B9" w:rsidRDefault="00EC46B4">
            <w:pPr>
              <w:jc w:val="center"/>
              <w:rPr>
                <w:color w:val="212121"/>
              </w:rPr>
            </w:pPr>
            <w:r>
              <w:rPr>
                <w:color w:val="212121"/>
              </w:rPr>
              <w:t>职称</w:t>
            </w:r>
          </w:p>
        </w:tc>
      </w:tr>
      <w:tr w:rsidR="005555B9" w14:paraId="5AD1B02B" w14:textId="77777777" w:rsidTr="00E941D3">
        <w:trPr>
          <w:jc w:val="center"/>
        </w:trPr>
        <w:tc>
          <w:tcPr>
            <w:tcW w:w="0" w:type="auto"/>
            <w:vMerge/>
            <w:tcBorders>
              <w:top w:val="single" w:sz="6" w:space="0" w:color="212121"/>
              <w:left w:val="single" w:sz="6" w:space="0" w:color="212121"/>
              <w:bottom w:val="single" w:sz="6" w:space="0" w:color="212121"/>
              <w:right w:val="single" w:sz="6" w:space="0" w:color="212121"/>
            </w:tcBorders>
            <w:vAlign w:val="center"/>
          </w:tcPr>
          <w:p w14:paraId="444224BA" w14:textId="77777777" w:rsidR="005555B9" w:rsidRDefault="005555B9">
            <w:pPr>
              <w:rPr>
                <w:color w:val="212121"/>
              </w:rPr>
            </w:pPr>
          </w:p>
        </w:tc>
        <w:tc>
          <w:tcPr>
            <w:tcW w:w="995" w:type="pct"/>
            <w:vMerge/>
            <w:tcBorders>
              <w:top w:val="single" w:sz="6" w:space="0" w:color="212121"/>
              <w:left w:val="single" w:sz="6" w:space="0" w:color="212121"/>
              <w:bottom w:val="single" w:sz="6" w:space="0" w:color="212121"/>
              <w:right w:val="single" w:sz="6" w:space="0" w:color="212121"/>
            </w:tcBorders>
            <w:vAlign w:val="center"/>
          </w:tcPr>
          <w:p w14:paraId="3887BCA0" w14:textId="77777777" w:rsidR="005555B9" w:rsidRDefault="005555B9">
            <w:pPr>
              <w:rPr>
                <w:color w:val="212121"/>
              </w:rPr>
            </w:pPr>
          </w:p>
        </w:tc>
        <w:tc>
          <w:tcPr>
            <w:tcW w:w="905"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A5C23C9" w14:textId="77777777" w:rsidR="005555B9" w:rsidRDefault="00EC46B4">
            <w:pPr>
              <w:jc w:val="center"/>
              <w:rPr>
                <w:color w:val="212121"/>
              </w:rPr>
            </w:pPr>
            <w:r>
              <w:rPr>
                <w:color w:val="212121"/>
              </w:rPr>
              <w:t>证书名称</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BD5B1CE" w14:textId="77777777" w:rsidR="005555B9" w:rsidRDefault="00EC46B4">
            <w:pPr>
              <w:jc w:val="center"/>
              <w:rPr>
                <w:color w:val="212121"/>
              </w:rPr>
            </w:pPr>
            <w:r>
              <w:rPr>
                <w:color w:val="212121"/>
              </w:rPr>
              <w:t>证书编号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013193B" w14:textId="77777777" w:rsidR="005555B9" w:rsidRDefault="00EC46B4">
            <w:pPr>
              <w:jc w:val="center"/>
              <w:rPr>
                <w:color w:val="212121"/>
              </w:rPr>
            </w:pPr>
            <w:r>
              <w:rPr>
                <w:color w:val="212121"/>
              </w:rPr>
              <w:t>职称专业</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7BBCDC4" w14:textId="77777777" w:rsidR="005555B9" w:rsidRDefault="00EC46B4">
            <w:pPr>
              <w:jc w:val="center"/>
              <w:rPr>
                <w:color w:val="212121"/>
              </w:rPr>
            </w:pPr>
            <w:r>
              <w:rPr>
                <w:color w:val="212121"/>
              </w:rPr>
              <w:t>级别</w:t>
            </w:r>
          </w:p>
        </w:tc>
      </w:tr>
      <w:tr w:rsidR="00E941D3" w14:paraId="770D4A3A" w14:textId="77777777" w:rsidTr="00E941D3">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96044E7" w14:textId="070A8EE0" w:rsidR="00E941D3" w:rsidRDefault="00E941D3" w:rsidP="00E941D3">
            <w:pPr>
              <w:rPr>
                <w:color w:val="212121"/>
              </w:rPr>
            </w:pPr>
            <w:r>
              <w:rPr>
                <w:color w:val="212121"/>
              </w:rPr>
              <w:t>项目负责人</w:t>
            </w:r>
          </w:p>
        </w:tc>
        <w:tc>
          <w:tcPr>
            <w:tcW w:w="995"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D401F3F" w14:textId="6BF98AD5" w:rsidR="00E941D3" w:rsidRDefault="003E4F40" w:rsidP="00E941D3">
            <w:pPr>
              <w:rPr>
                <w:color w:val="212121"/>
              </w:rPr>
            </w:pPr>
            <w:r>
              <w:rPr>
                <w:rFonts w:hint="eastAsia"/>
                <w:color w:val="212121"/>
              </w:rPr>
              <w:t>江倩</w:t>
            </w:r>
          </w:p>
        </w:tc>
        <w:tc>
          <w:tcPr>
            <w:tcW w:w="905"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FFB78BF" w14:textId="7261BFD2" w:rsidR="00E941D3" w:rsidRDefault="003E4F40" w:rsidP="00E941D3">
            <w:pPr>
              <w:rPr>
                <w:color w:val="212121"/>
              </w:rPr>
            </w:pPr>
            <w:r>
              <w:rPr>
                <w:rFonts w:hint="eastAsia"/>
                <w:color w:val="212121"/>
              </w:rPr>
              <w:t>一级造价工程师</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D540E74" w14:textId="43C0CCD1" w:rsidR="00E941D3" w:rsidRDefault="003E4F40" w:rsidP="00E941D3">
            <w:pPr>
              <w:rPr>
                <w:color w:val="212121"/>
              </w:rPr>
            </w:pPr>
            <w:r>
              <w:rPr>
                <w:rFonts w:hint="eastAsia"/>
                <w:color w:val="212121"/>
              </w:rPr>
              <w:t>建【造】19510014143</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CBB5487" w14:textId="68862BFC" w:rsidR="00E941D3" w:rsidRDefault="003E4F40" w:rsidP="00E941D3">
            <w:pPr>
              <w:rPr>
                <w:color w:val="212121"/>
              </w:rPr>
            </w:pPr>
            <w:r>
              <w:rPr>
                <w:rFonts w:hint="eastAsia"/>
                <w:color w:val="212121"/>
              </w:rPr>
              <w:t>工程造价</w:t>
            </w:r>
          </w:p>
        </w:tc>
        <w:tc>
          <w:tcPr>
            <w:tcW w:w="7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9A69776" w14:textId="686AE152" w:rsidR="00E941D3" w:rsidRDefault="00C22651" w:rsidP="00E941D3">
            <w:pPr>
              <w:rPr>
                <w:color w:val="212121"/>
              </w:rPr>
            </w:pPr>
            <w:r>
              <w:rPr>
                <w:rFonts w:hint="eastAsia"/>
                <w:color w:val="212121"/>
              </w:rPr>
              <w:t>高级</w:t>
            </w:r>
          </w:p>
        </w:tc>
      </w:tr>
    </w:tbl>
    <w:p w14:paraId="494C954E" w14:textId="77777777" w:rsidR="005555B9" w:rsidRDefault="005555B9">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5"/>
        <w:gridCol w:w="3455"/>
        <w:gridCol w:w="2055"/>
        <w:gridCol w:w="2241"/>
        <w:gridCol w:w="1409"/>
        <w:gridCol w:w="1652"/>
        <w:gridCol w:w="1655"/>
      </w:tblGrid>
      <w:tr w:rsidR="005555B9" w14:paraId="5C369104" w14:textId="77777777" w:rsidTr="00C17CC3">
        <w:trPr>
          <w:jc w:val="center"/>
        </w:trPr>
        <w:tc>
          <w:tcPr>
            <w:tcW w:w="5000" w:type="pct"/>
            <w:gridSpan w:val="7"/>
            <w:tcBorders>
              <w:top w:val="single" w:sz="4" w:space="0" w:color="auto"/>
              <w:left w:val="single" w:sz="6" w:space="0" w:color="212121"/>
              <w:bottom w:val="single" w:sz="6" w:space="0" w:color="212121"/>
              <w:right w:val="single" w:sz="6" w:space="0" w:color="212121"/>
            </w:tcBorders>
            <w:tcMar>
              <w:top w:w="80" w:type="dxa"/>
              <w:left w:w="82" w:type="dxa"/>
              <w:bottom w:w="82" w:type="dxa"/>
              <w:right w:w="82" w:type="dxa"/>
            </w:tcMar>
            <w:vAlign w:val="center"/>
          </w:tcPr>
          <w:p w14:paraId="1A08BC90" w14:textId="5E46CD86" w:rsidR="005555B9" w:rsidRDefault="00EC46B4" w:rsidP="00530C33">
            <w:pPr>
              <w:rPr>
                <w:color w:val="212121"/>
              </w:rPr>
            </w:pPr>
            <w:r w:rsidRPr="00662EC8">
              <w:rPr>
                <w:color w:val="212121"/>
              </w:rPr>
              <w:t>第一中标候选人类似业绩</w:t>
            </w:r>
          </w:p>
        </w:tc>
      </w:tr>
      <w:tr w:rsidR="00E223E2" w14:paraId="4ADCF005" w14:textId="77777777" w:rsidTr="00C4520F">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46622D7" w14:textId="77777777" w:rsidR="005555B9" w:rsidRDefault="00EC46B4">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D536A85" w14:textId="77777777" w:rsidR="005555B9" w:rsidRDefault="00EC46B4">
            <w:pPr>
              <w:jc w:val="center"/>
              <w:rPr>
                <w:color w:val="212121"/>
              </w:rPr>
            </w:pPr>
            <w:r>
              <w:rPr>
                <w:color w:val="212121"/>
              </w:rPr>
              <w:t>项目名称</w:t>
            </w:r>
          </w:p>
        </w:tc>
        <w:tc>
          <w:tcPr>
            <w:tcW w:w="684"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42A570C" w14:textId="77777777" w:rsidR="005555B9" w:rsidRDefault="00EC46B4">
            <w:pPr>
              <w:jc w:val="center"/>
              <w:rPr>
                <w:color w:val="212121"/>
              </w:rPr>
            </w:pPr>
            <w:r>
              <w:rPr>
                <w:color w:val="212121"/>
              </w:rPr>
              <w:t>开工日期</w:t>
            </w:r>
          </w:p>
        </w:tc>
        <w:tc>
          <w:tcPr>
            <w:tcW w:w="74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75A1BF6" w14:textId="77777777" w:rsidR="005555B9" w:rsidRDefault="00EC46B4">
            <w:pPr>
              <w:jc w:val="center"/>
              <w:rPr>
                <w:color w:val="212121"/>
              </w:rPr>
            </w:pPr>
            <w:r>
              <w:rPr>
                <w:color w:val="212121"/>
              </w:rPr>
              <w:t>竣工（交工）日期</w:t>
            </w:r>
          </w:p>
        </w:tc>
        <w:tc>
          <w:tcPr>
            <w:tcW w:w="469"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6EF737A" w14:textId="77777777" w:rsidR="005555B9" w:rsidRDefault="00EC46B4">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B2DD141" w14:textId="5ACBD198" w:rsidR="005555B9" w:rsidRDefault="00EC46B4">
            <w:pPr>
              <w:jc w:val="center"/>
              <w:rPr>
                <w:color w:val="212121"/>
              </w:rPr>
            </w:pPr>
            <w:r>
              <w:rPr>
                <w:color w:val="212121"/>
              </w:rPr>
              <w:t>合同价格</w:t>
            </w:r>
          </w:p>
        </w:tc>
        <w:tc>
          <w:tcPr>
            <w:tcW w:w="551"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7C1A4D3" w14:textId="77777777" w:rsidR="005555B9" w:rsidRDefault="00EC46B4">
            <w:pPr>
              <w:jc w:val="center"/>
              <w:rPr>
                <w:color w:val="212121"/>
              </w:rPr>
            </w:pPr>
            <w:r>
              <w:rPr>
                <w:color w:val="212121"/>
              </w:rPr>
              <w:t xml:space="preserve">项目负责人 </w:t>
            </w:r>
          </w:p>
        </w:tc>
      </w:tr>
      <w:tr w:rsidR="00E223E2" w14:paraId="520FA846" w14:textId="77777777" w:rsidTr="00C4520F">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8F0C098" w14:textId="0E5024A2" w:rsidR="005555B9" w:rsidRDefault="00BA1BED">
            <w:pPr>
              <w:rPr>
                <w:color w:val="212121"/>
              </w:rPr>
            </w:pPr>
            <w:r>
              <w:rPr>
                <w:rFonts w:hint="eastAsia"/>
                <w:color w:val="212121"/>
              </w:rPr>
              <w:t>甘肃天水陆港建设开发有限公司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7193359" w14:textId="00BAEA44" w:rsidR="005555B9" w:rsidRDefault="00BA1BED">
            <w:pPr>
              <w:rPr>
                <w:color w:val="212121"/>
              </w:rPr>
            </w:pPr>
            <w:r>
              <w:rPr>
                <w:rFonts w:hint="eastAsia"/>
                <w:color w:val="212121"/>
              </w:rPr>
              <w:t>甘肃（天水）</w:t>
            </w:r>
            <w:r w:rsidR="00EE7A83">
              <w:rPr>
                <w:rFonts w:hint="eastAsia"/>
                <w:color w:val="212121"/>
              </w:rPr>
              <w:t>国际陆港市政基础设施工程一期P</w:t>
            </w:r>
            <w:r w:rsidR="00EE7A83">
              <w:rPr>
                <w:color w:val="212121"/>
              </w:rPr>
              <w:t>PP</w:t>
            </w:r>
            <w:r w:rsidR="00EE7A83">
              <w:rPr>
                <w:rFonts w:hint="eastAsia"/>
                <w:color w:val="212121"/>
              </w:rPr>
              <w:t>项目（渭河北路、</w:t>
            </w:r>
            <w:r w:rsidR="00EE7A83">
              <w:rPr>
                <w:rFonts w:hint="eastAsia"/>
                <w:color w:val="212121"/>
              </w:rPr>
              <w:lastRenderedPageBreak/>
              <w:t>港中路、芦西路、</w:t>
            </w:r>
            <w:proofErr w:type="gramStart"/>
            <w:r w:rsidR="00EE7A83">
              <w:rPr>
                <w:rFonts w:hint="eastAsia"/>
                <w:color w:val="212121"/>
              </w:rPr>
              <w:t>甸</w:t>
            </w:r>
            <w:proofErr w:type="gramEnd"/>
            <w:r w:rsidR="00EE7A83">
              <w:rPr>
                <w:rFonts w:hint="eastAsia"/>
                <w:color w:val="212121"/>
              </w:rPr>
              <w:t>白路、茂时路）</w:t>
            </w:r>
          </w:p>
        </w:tc>
        <w:tc>
          <w:tcPr>
            <w:tcW w:w="684"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CD3DD02" w14:textId="075DBDF9" w:rsidR="005555B9" w:rsidRDefault="009D5D5E">
            <w:pPr>
              <w:rPr>
                <w:color w:val="212121"/>
              </w:rPr>
            </w:pPr>
            <w:r>
              <w:rPr>
                <w:rFonts w:hint="eastAsia"/>
                <w:color w:val="212121"/>
              </w:rPr>
              <w:lastRenderedPageBreak/>
              <w:t>20</w:t>
            </w:r>
            <w:r w:rsidR="00EE7A83">
              <w:rPr>
                <w:rFonts w:hint="eastAsia"/>
                <w:color w:val="212121"/>
              </w:rPr>
              <w:t>20-9</w:t>
            </w:r>
          </w:p>
        </w:tc>
        <w:tc>
          <w:tcPr>
            <w:tcW w:w="74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6D28358" w14:textId="0CFAFA96" w:rsidR="005555B9" w:rsidRDefault="009D5D5E">
            <w:pPr>
              <w:rPr>
                <w:color w:val="212121"/>
              </w:rPr>
            </w:pPr>
            <w:r>
              <w:rPr>
                <w:rFonts w:hint="eastAsia"/>
                <w:color w:val="212121"/>
              </w:rPr>
              <w:t>/</w:t>
            </w:r>
          </w:p>
        </w:tc>
        <w:tc>
          <w:tcPr>
            <w:tcW w:w="469"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505BD36" w14:textId="39552048" w:rsidR="005555B9" w:rsidRPr="00861490" w:rsidRDefault="00C22651">
            <w:pPr>
              <w:rPr>
                <w:color w:val="212121"/>
              </w:rPr>
            </w:pPr>
            <w:r>
              <w:rPr>
                <w:rFonts w:hint="eastAsia"/>
                <w:color w:val="212121"/>
              </w:rPr>
              <w:t>总投资：</w:t>
            </w:r>
            <w:r w:rsidR="00EE7A83">
              <w:rPr>
                <w:rFonts w:hint="eastAsia"/>
                <w:color w:val="212121"/>
              </w:rPr>
              <w:t>96000</w:t>
            </w:r>
            <w:r>
              <w:rPr>
                <w:rFonts w:hint="eastAsia"/>
                <w:color w:val="212121"/>
              </w:rPr>
              <w:t>万元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8386602" w14:textId="66A2C20B" w:rsidR="005555B9" w:rsidRDefault="009D5D5E">
            <w:pPr>
              <w:rPr>
                <w:color w:val="212121"/>
              </w:rPr>
            </w:pPr>
            <w:r>
              <w:rPr>
                <w:rFonts w:hint="eastAsia"/>
                <w:color w:val="212121"/>
              </w:rPr>
              <w:t>/</w:t>
            </w:r>
          </w:p>
        </w:tc>
        <w:tc>
          <w:tcPr>
            <w:tcW w:w="551"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6AE26B4" w14:textId="136C1720" w:rsidR="005555B9" w:rsidRDefault="009D5D5E">
            <w:pPr>
              <w:rPr>
                <w:color w:val="212121"/>
              </w:rPr>
            </w:pPr>
            <w:r>
              <w:rPr>
                <w:rFonts w:hint="eastAsia"/>
                <w:color w:val="212121"/>
              </w:rPr>
              <w:t>/</w:t>
            </w:r>
          </w:p>
        </w:tc>
      </w:tr>
      <w:tr w:rsidR="00E223E2" w14:paraId="5E990DA7" w14:textId="77777777" w:rsidTr="00C4520F">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49A2B86" w14:textId="2D569BC9" w:rsidR="00024992" w:rsidRDefault="00EE7A83">
            <w:pPr>
              <w:rPr>
                <w:color w:val="212121"/>
              </w:rPr>
            </w:pPr>
            <w:r>
              <w:rPr>
                <w:rFonts w:hint="eastAsia"/>
                <w:color w:val="212121"/>
              </w:rPr>
              <w:t>广元市三江建设投资有限公司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9849ED5" w14:textId="39EF335C" w:rsidR="00024992" w:rsidRDefault="00EE7A83">
            <w:pPr>
              <w:rPr>
                <w:color w:val="212121"/>
              </w:rPr>
            </w:pPr>
            <w:r>
              <w:rPr>
                <w:rFonts w:hint="eastAsia"/>
                <w:color w:val="212121"/>
              </w:rPr>
              <w:t>广元市三江新区基础设施建设项目-白龙江滨江路及堤防工程、摆堰坝大桥西侧红光片区土地整理及配套基础设施项目、</w:t>
            </w:r>
            <w:proofErr w:type="gramStart"/>
            <w:r>
              <w:rPr>
                <w:rFonts w:hint="eastAsia"/>
                <w:color w:val="212121"/>
              </w:rPr>
              <w:t>坪雾坝</w:t>
            </w:r>
            <w:proofErr w:type="gramEnd"/>
            <w:r>
              <w:rPr>
                <w:rFonts w:hint="eastAsia"/>
                <w:color w:val="212121"/>
              </w:rPr>
              <w:t>土地整理及配套基础设施项目</w:t>
            </w:r>
          </w:p>
        </w:tc>
        <w:tc>
          <w:tcPr>
            <w:tcW w:w="684"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FCDFB1D" w14:textId="47B10C84" w:rsidR="00024992" w:rsidRDefault="00024992">
            <w:pPr>
              <w:rPr>
                <w:color w:val="212121"/>
              </w:rPr>
            </w:pPr>
            <w:r>
              <w:rPr>
                <w:rFonts w:hint="eastAsia"/>
                <w:color w:val="212121"/>
              </w:rPr>
              <w:t>201</w:t>
            </w:r>
            <w:r w:rsidR="00EE7A83">
              <w:rPr>
                <w:rFonts w:hint="eastAsia"/>
                <w:color w:val="212121"/>
              </w:rPr>
              <w:t>9</w:t>
            </w:r>
            <w:r w:rsidR="009D5D5E">
              <w:rPr>
                <w:rFonts w:hint="eastAsia"/>
                <w:color w:val="212121"/>
              </w:rPr>
              <w:t>-</w:t>
            </w:r>
            <w:r w:rsidR="00EE7A83">
              <w:rPr>
                <w:rFonts w:hint="eastAsia"/>
                <w:color w:val="212121"/>
              </w:rPr>
              <w:t>3</w:t>
            </w:r>
          </w:p>
        </w:tc>
        <w:tc>
          <w:tcPr>
            <w:tcW w:w="74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C27680B" w14:textId="7C0AC91C" w:rsidR="00024992" w:rsidRDefault="009D5D5E">
            <w:pPr>
              <w:rPr>
                <w:color w:val="212121"/>
              </w:rPr>
            </w:pPr>
            <w:r>
              <w:rPr>
                <w:rFonts w:hint="eastAsia"/>
                <w:color w:val="212121"/>
              </w:rPr>
              <w:t>/</w:t>
            </w:r>
          </w:p>
        </w:tc>
        <w:tc>
          <w:tcPr>
            <w:tcW w:w="469"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ECF4609" w14:textId="3242E3BD" w:rsidR="00024992" w:rsidRDefault="009D5D5E">
            <w:pPr>
              <w:rPr>
                <w:color w:val="212121"/>
              </w:rPr>
            </w:pPr>
            <w:r>
              <w:rPr>
                <w:rFonts w:hint="eastAsia"/>
                <w:color w:val="212121"/>
              </w:rPr>
              <w:t>总投资：</w:t>
            </w:r>
            <w:r w:rsidR="00EE7A83">
              <w:rPr>
                <w:rFonts w:hint="eastAsia"/>
                <w:color w:val="212121"/>
              </w:rPr>
              <w:t>148300</w:t>
            </w:r>
            <w:r>
              <w:rPr>
                <w:rFonts w:hint="eastAsia"/>
                <w:color w:val="212121"/>
              </w:rPr>
              <w:t>万元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0BEB185" w14:textId="1602F289" w:rsidR="00024992" w:rsidRDefault="009D5D5E">
            <w:pPr>
              <w:rPr>
                <w:color w:val="212121"/>
              </w:rPr>
            </w:pPr>
            <w:r>
              <w:rPr>
                <w:rFonts w:hint="eastAsia"/>
                <w:color w:val="212121"/>
              </w:rPr>
              <w:t>/</w:t>
            </w:r>
          </w:p>
        </w:tc>
        <w:tc>
          <w:tcPr>
            <w:tcW w:w="551"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EAD04AC" w14:textId="3EA06ECF" w:rsidR="00024992" w:rsidRDefault="009D5D5E">
            <w:pPr>
              <w:rPr>
                <w:color w:val="212121"/>
              </w:rPr>
            </w:pPr>
            <w:r>
              <w:rPr>
                <w:rFonts w:hint="eastAsia"/>
                <w:color w:val="212121"/>
              </w:rPr>
              <w:t>/</w:t>
            </w:r>
          </w:p>
        </w:tc>
      </w:tr>
      <w:tr w:rsidR="00E223E2" w14:paraId="067D6B2D" w14:textId="77777777" w:rsidTr="00C4520F">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834D4BA" w14:textId="12A60AFD" w:rsidR="00024992" w:rsidRDefault="00EE7A83">
            <w:pPr>
              <w:rPr>
                <w:color w:val="212121"/>
              </w:rPr>
            </w:pPr>
            <w:r>
              <w:rPr>
                <w:rFonts w:hint="eastAsia"/>
                <w:color w:val="212121"/>
              </w:rPr>
              <w:t>广元市三江建设投资有限公司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DD1A7E9" w14:textId="42326486" w:rsidR="00024992" w:rsidRDefault="00EE7A83">
            <w:pPr>
              <w:rPr>
                <w:color w:val="212121"/>
              </w:rPr>
            </w:pPr>
            <w:r>
              <w:rPr>
                <w:rFonts w:hint="eastAsia"/>
                <w:color w:val="212121"/>
              </w:rPr>
              <w:t>广元市三江新区基础设施建设项目-</w:t>
            </w:r>
            <w:proofErr w:type="gramStart"/>
            <w:r>
              <w:rPr>
                <w:rFonts w:hint="eastAsia"/>
                <w:color w:val="212121"/>
              </w:rPr>
              <w:t>宝轮环线</w:t>
            </w:r>
            <w:proofErr w:type="gramEnd"/>
            <w:r>
              <w:rPr>
                <w:rFonts w:hint="eastAsia"/>
                <w:color w:val="212121"/>
              </w:rPr>
              <w:t>道路工程（南线）、红星村片区土地整理及配套基础设施项目、刘家河片区土地整治及配套基础设施项目</w:t>
            </w:r>
          </w:p>
        </w:tc>
        <w:tc>
          <w:tcPr>
            <w:tcW w:w="684"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F233BEF" w14:textId="64093536" w:rsidR="00024992" w:rsidRDefault="00024992">
            <w:pPr>
              <w:rPr>
                <w:color w:val="212121"/>
              </w:rPr>
            </w:pPr>
            <w:r>
              <w:rPr>
                <w:rFonts w:hint="eastAsia"/>
                <w:color w:val="212121"/>
              </w:rPr>
              <w:t>201</w:t>
            </w:r>
            <w:r w:rsidR="00EE7A83">
              <w:rPr>
                <w:rFonts w:hint="eastAsia"/>
                <w:color w:val="212121"/>
              </w:rPr>
              <w:t>9</w:t>
            </w:r>
            <w:r>
              <w:rPr>
                <w:rFonts w:hint="eastAsia"/>
                <w:color w:val="212121"/>
              </w:rPr>
              <w:t>-</w:t>
            </w:r>
            <w:r w:rsidR="00EE7A83">
              <w:rPr>
                <w:rFonts w:hint="eastAsia"/>
                <w:color w:val="212121"/>
              </w:rPr>
              <w:t>5</w:t>
            </w:r>
          </w:p>
        </w:tc>
        <w:tc>
          <w:tcPr>
            <w:tcW w:w="746"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5BF12B2" w14:textId="56650201" w:rsidR="00024992" w:rsidRDefault="009D5D5E">
            <w:pPr>
              <w:rPr>
                <w:color w:val="212121"/>
              </w:rPr>
            </w:pPr>
            <w:r>
              <w:rPr>
                <w:rFonts w:hint="eastAsia"/>
                <w:color w:val="212121"/>
              </w:rPr>
              <w:t>/</w:t>
            </w:r>
          </w:p>
        </w:tc>
        <w:tc>
          <w:tcPr>
            <w:tcW w:w="469"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E3D0C75" w14:textId="374DE922" w:rsidR="00024992" w:rsidRDefault="009D5D5E">
            <w:pPr>
              <w:rPr>
                <w:color w:val="212121"/>
              </w:rPr>
            </w:pPr>
            <w:r>
              <w:rPr>
                <w:rFonts w:hint="eastAsia"/>
                <w:color w:val="212121"/>
              </w:rPr>
              <w:t>总投资</w:t>
            </w:r>
            <w:r w:rsidR="00E223E2">
              <w:rPr>
                <w:rFonts w:hint="eastAsia"/>
                <w:color w:val="212121"/>
              </w:rPr>
              <w:t>：</w:t>
            </w:r>
            <w:r>
              <w:rPr>
                <w:rFonts w:hint="eastAsia"/>
                <w:color w:val="212121"/>
              </w:rPr>
              <w:t>968</w:t>
            </w:r>
            <w:r w:rsidR="00EE7A83">
              <w:rPr>
                <w:rFonts w:hint="eastAsia"/>
                <w:color w:val="212121"/>
              </w:rPr>
              <w:t>00</w:t>
            </w:r>
            <w:r>
              <w:rPr>
                <w:rFonts w:hint="eastAsia"/>
                <w:color w:val="212121"/>
              </w:rPr>
              <w:t>万元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713BD86" w14:textId="7AC87D17" w:rsidR="00024992" w:rsidRDefault="009D5D5E">
            <w:pPr>
              <w:rPr>
                <w:color w:val="212121"/>
              </w:rPr>
            </w:pPr>
            <w:r>
              <w:rPr>
                <w:rFonts w:hint="eastAsia"/>
                <w:color w:val="212121"/>
              </w:rPr>
              <w:t>/</w:t>
            </w:r>
          </w:p>
        </w:tc>
        <w:tc>
          <w:tcPr>
            <w:tcW w:w="551"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B5A6910" w14:textId="0D87680C" w:rsidR="00024992" w:rsidRDefault="009D5D5E">
            <w:pPr>
              <w:rPr>
                <w:color w:val="212121"/>
              </w:rPr>
            </w:pPr>
            <w:r>
              <w:rPr>
                <w:rFonts w:hint="eastAsia"/>
                <w:color w:val="212121"/>
              </w:rPr>
              <w:t>/</w:t>
            </w:r>
          </w:p>
        </w:tc>
      </w:tr>
    </w:tbl>
    <w:p w14:paraId="36C7FF5D" w14:textId="77777777" w:rsidR="005555B9" w:rsidRDefault="005555B9">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5555B9" w14:paraId="5831111B" w14:textId="77777777" w:rsidTr="00C17CC3">
        <w:trPr>
          <w:jc w:val="center"/>
        </w:trPr>
        <w:tc>
          <w:tcPr>
            <w:tcW w:w="5000" w:type="pct"/>
            <w:gridSpan w:val="7"/>
            <w:tcBorders>
              <w:top w:val="single" w:sz="4" w:space="0" w:color="auto"/>
              <w:left w:val="single" w:sz="6" w:space="0" w:color="212121"/>
              <w:bottom w:val="single" w:sz="6" w:space="0" w:color="212121"/>
              <w:right w:val="single" w:sz="6" w:space="0" w:color="212121"/>
            </w:tcBorders>
            <w:tcMar>
              <w:top w:w="80" w:type="dxa"/>
              <w:left w:w="82" w:type="dxa"/>
              <w:bottom w:w="82" w:type="dxa"/>
              <w:right w:w="82" w:type="dxa"/>
            </w:tcMar>
            <w:vAlign w:val="center"/>
          </w:tcPr>
          <w:p w14:paraId="319C673B" w14:textId="500750FF" w:rsidR="005555B9" w:rsidRDefault="00EC46B4" w:rsidP="00530C33">
            <w:pPr>
              <w:rPr>
                <w:color w:val="212121"/>
              </w:rPr>
            </w:pPr>
            <w:r w:rsidRPr="00662EC8">
              <w:rPr>
                <w:color w:val="212121"/>
              </w:rPr>
              <w:t>第二中标候选人类似业绩</w:t>
            </w:r>
          </w:p>
        </w:tc>
      </w:tr>
      <w:tr w:rsidR="005555B9" w14:paraId="750CDC91" w14:textId="77777777">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D6A2E5E" w14:textId="77777777" w:rsidR="005555B9" w:rsidRDefault="00EC46B4">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D81CC21" w14:textId="77777777" w:rsidR="005555B9" w:rsidRDefault="00EC46B4">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780CAC2" w14:textId="77777777" w:rsidR="005555B9" w:rsidRDefault="00EC46B4">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2EF33DE" w14:textId="77777777" w:rsidR="005555B9" w:rsidRDefault="00EC46B4">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DA598BF" w14:textId="77777777" w:rsidR="005555B9" w:rsidRDefault="00EC46B4">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4E1D412" w14:textId="77777777" w:rsidR="005555B9" w:rsidRDefault="00EC46B4">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691739B" w14:textId="77777777" w:rsidR="005555B9" w:rsidRDefault="00EC46B4">
            <w:pPr>
              <w:jc w:val="center"/>
              <w:rPr>
                <w:color w:val="212121"/>
              </w:rPr>
            </w:pPr>
            <w:r>
              <w:rPr>
                <w:color w:val="212121"/>
              </w:rPr>
              <w:t xml:space="preserve">项目负责人 </w:t>
            </w:r>
          </w:p>
        </w:tc>
      </w:tr>
      <w:tr w:rsidR="007B7501" w14:paraId="783875A2" w14:textId="77777777">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976B006" w14:textId="44253022" w:rsidR="007B7501" w:rsidRDefault="003E4F40" w:rsidP="007B7501">
            <w:pPr>
              <w:rPr>
                <w:color w:val="212121"/>
              </w:rPr>
            </w:pPr>
            <w:r>
              <w:rPr>
                <w:rFonts w:hint="eastAsia"/>
                <w:color w:val="212121"/>
              </w:rPr>
              <w:t>成都金融城投资发展有限责任公司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94B87B6" w14:textId="30D29F9A" w:rsidR="007B7501" w:rsidRPr="00861490" w:rsidRDefault="003E4F40" w:rsidP="007B7501">
            <w:pPr>
              <w:rPr>
                <w:color w:val="212121"/>
              </w:rPr>
            </w:pPr>
            <w:r>
              <w:rPr>
                <w:rFonts w:hint="eastAsia"/>
                <w:color w:val="212121"/>
              </w:rPr>
              <w:t>成都金融总部商务区三期基础建设工程河东片区核心区市政等工程项目市政与东区绿</w:t>
            </w:r>
            <w:proofErr w:type="gramStart"/>
            <w:r>
              <w:rPr>
                <w:rFonts w:hint="eastAsia"/>
                <w:color w:val="212121"/>
              </w:rPr>
              <w:t>轴工程</w:t>
            </w:r>
            <w:proofErr w:type="gramEnd"/>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1A20711" w14:textId="038ADC41" w:rsidR="007B7501" w:rsidRDefault="00E223E2" w:rsidP="007B7501">
            <w:pPr>
              <w:rPr>
                <w:color w:val="212121"/>
              </w:rPr>
            </w:pPr>
            <w:r>
              <w:rPr>
                <w:rFonts w:hint="eastAsia"/>
                <w:color w:val="212121"/>
              </w:rPr>
              <w:t>201</w:t>
            </w:r>
            <w:r w:rsidR="003E4F40">
              <w:rPr>
                <w:rFonts w:hint="eastAsia"/>
                <w:color w:val="212121"/>
              </w:rPr>
              <w:t>8</w:t>
            </w:r>
            <w:r>
              <w:rPr>
                <w:rFonts w:hint="eastAsia"/>
                <w:color w:val="212121"/>
              </w:rPr>
              <w:t>-</w:t>
            </w:r>
            <w:r w:rsidR="003E4F40">
              <w:rPr>
                <w:rFonts w:hint="eastAsia"/>
                <w:color w:val="212121"/>
              </w:rPr>
              <w:t>8</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FF5E89F" w14:textId="7E0EC611" w:rsidR="007B7501" w:rsidRDefault="00E223E2" w:rsidP="007B7501">
            <w:pPr>
              <w:rPr>
                <w:color w:val="212121"/>
              </w:rPr>
            </w:pPr>
            <w:r>
              <w:rPr>
                <w:rFonts w:hint="eastAsia"/>
                <w:color w:val="212121"/>
              </w:rPr>
              <w:t>/</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7EA069C" w14:textId="108DE8E8" w:rsidR="007B7501" w:rsidRDefault="00E223E2" w:rsidP="007B7501">
            <w:pPr>
              <w:rPr>
                <w:color w:val="212121"/>
              </w:rPr>
            </w:pPr>
            <w:r>
              <w:rPr>
                <w:rFonts w:hint="eastAsia"/>
                <w:color w:val="212121"/>
              </w:rPr>
              <w:t>总投资：</w:t>
            </w:r>
            <w:r w:rsidR="003E4F40">
              <w:rPr>
                <w:rFonts w:hint="eastAsia"/>
                <w:color w:val="212121"/>
              </w:rPr>
              <w:t>219000</w:t>
            </w:r>
            <w:r>
              <w:rPr>
                <w:rFonts w:hint="eastAsia"/>
                <w:color w:val="212121"/>
              </w:rPr>
              <w:t>万元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80C6942" w14:textId="3FD4B989" w:rsidR="007B7501" w:rsidRDefault="00E223E2" w:rsidP="007B7501">
            <w:pPr>
              <w:rPr>
                <w:color w:val="212121"/>
              </w:rPr>
            </w:pPr>
            <w:r>
              <w:rPr>
                <w:rFonts w:hint="eastAsia"/>
                <w:color w:val="212121"/>
              </w:rPr>
              <w:t>/</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F2EF9F7" w14:textId="1B02BED5" w:rsidR="007B7501" w:rsidRDefault="00E223E2" w:rsidP="007B7501">
            <w:pPr>
              <w:rPr>
                <w:color w:val="212121"/>
              </w:rPr>
            </w:pPr>
            <w:r>
              <w:rPr>
                <w:rFonts w:hint="eastAsia"/>
                <w:color w:val="212121"/>
              </w:rPr>
              <w:t>/</w:t>
            </w:r>
          </w:p>
        </w:tc>
      </w:tr>
    </w:tbl>
    <w:p w14:paraId="5F5F46F1" w14:textId="77777777" w:rsidR="005555B9" w:rsidRDefault="005555B9">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4"/>
        <w:gridCol w:w="3455"/>
        <w:gridCol w:w="1803"/>
        <w:gridCol w:w="1953"/>
        <w:gridCol w:w="1953"/>
        <w:gridCol w:w="1652"/>
        <w:gridCol w:w="1652"/>
      </w:tblGrid>
      <w:tr w:rsidR="005555B9" w14:paraId="37F9663A" w14:textId="77777777" w:rsidTr="00C17CC3">
        <w:trPr>
          <w:jc w:val="center"/>
        </w:trPr>
        <w:tc>
          <w:tcPr>
            <w:tcW w:w="5000" w:type="pct"/>
            <w:gridSpan w:val="7"/>
            <w:tcBorders>
              <w:top w:val="single" w:sz="4" w:space="0" w:color="auto"/>
              <w:left w:val="single" w:sz="6" w:space="0" w:color="212121"/>
              <w:bottom w:val="single" w:sz="6" w:space="0" w:color="212121"/>
              <w:right w:val="single" w:sz="6" w:space="0" w:color="212121"/>
            </w:tcBorders>
            <w:tcMar>
              <w:top w:w="80" w:type="dxa"/>
              <w:left w:w="82" w:type="dxa"/>
              <w:bottom w:w="82" w:type="dxa"/>
              <w:right w:w="82" w:type="dxa"/>
            </w:tcMar>
            <w:vAlign w:val="center"/>
          </w:tcPr>
          <w:p w14:paraId="65318648" w14:textId="10CCC112" w:rsidR="005555B9" w:rsidRDefault="00EC46B4" w:rsidP="00530C33">
            <w:pPr>
              <w:rPr>
                <w:color w:val="212121"/>
              </w:rPr>
            </w:pPr>
            <w:r w:rsidRPr="00662EC8">
              <w:rPr>
                <w:color w:val="212121"/>
              </w:rPr>
              <w:t>第三中标候选人类似业绩</w:t>
            </w:r>
          </w:p>
        </w:tc>
      </w:tr>
      <w:tr w:rsidR="005555B9" w14:paraId="5C0E1E1D" w14:textId="77777777">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5D39263" w14:textId="77777777" w:rsidR="005555B9" w:rsidRDefault="00EC46B4">
            <w:pPr>
              <w:jc w:val="center"/>
              <w:rPr>
                <w:color w:val="212121"/>
              </w:rPr>
            </w:pPr>
            <w:r>
              <w:rPr>
                <w:color w:val="212121"/>
              </w:rPr>
              <w:t>项目业主</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0A3DF91" w14:textId="77777777" w:rsidR="005555B9" w:rsidRDefault="00EC46B4">
            <w:pPr>
              <w:jc w:val="center"/>
              <w:rPr>
                <w:color w:val="212121"/>
              </w:rPr>
            </w:pPr>
            <w:r>
              <w:rPr>
                <w:color w:val="212121"/>
              </w:rPr>
              <w:t>项目名称</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9C4A467" w14:textId="77777777" w:rsidR="005555B9" w:rsidRDefault="00EC46B4">
            <w:pPr>
              <w:jc w:val="center"/>
              <w:rPr>
                <w:color w:val="212121"/>
              </w:rPr>
            </w:pPr>
            <w:r>
              <w:rPr>
                <w:color w:val="212121"/>
              </w:rPr>
              <w:t>开工日期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7E3DE61" w14:textId="77777777" w:rsidR="005555B9" w:rsidRDefault="00EC46B4">
            <w:pPr>
              <w:jc w:val="center"/>
              <w:rPr>
                <w:color w:val="212121"/>
              </w:rPr>
            </w:pPr>
            <w:r>
              <w:rPr>
                <w:color w:val="212121"/>
              </w:rPr>
              <w:t>竣工（交工）日期</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BD71CB6" w14:textId="77777777" w:rsidR="005555B9" w:rsidRDefault="00EC46B4">
            <w:pPr>
              <w:jc w:val="center"/>
              <w:rPr>
                <w:color w:val="212121"/>
              </w:rPr>
            </w:pPr>
            <w:r>
              <w:rPr>
                <w:color w:val="212121"/>
              </w:rPr>
              <w:t>建设规模</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675340E" w14:textId="77777777" w:rsidR="005555B9" w:rsidRDefault="00EC46B4">
            <w:pPr>
              <w:jc w:val="center"/>
              <w:rPr>
                <w:color w:val="212121"/>
              </w:rPr>
            </w:pPr>
            <w:r>
              <w:rPr>
                <w:color w:val="212121"/>
              </w:rPr>
              <w:t>合同价格（元）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95AD0EE" w14:textId="77777777" w:rsidR="005555B9" w:rsidRDefault="00EC46B4">
            <w:pPr>
              <w:jc w:val="center"/>
              <w:rPr>
                <w:color w:val="212121"/>
              </w:rPr>
            </w:pPr>
            <w:r>
              <w:rPr>
                <w:color w:val="212121"/>
              </w:rPr>
              <w:t xml:space="preserve">项目负责人 </w:t>
            </w:r>
          </w:p>
        </w:tc>
      </w:tr>
      <w:tr w:rsidR="0096250D" w14:paraId="2D6447A6" w14:textId="77777777" w:rsidTr="007B7501">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A1B0426" w14:textId="21D7EC88" w:rsidR="0096250D" w:rsidRDefault="003E4F40" w:rsidP="00E941D3">
            <w:pPr>
              <w:jc w:val="center"/>
              <w:rPr>
                <w:color w:val="212121"/>
              </w:rPr>
            </w:pPr>
            <w:r>
              <w:rPr>
                <w:rFonts w:hint="eastAsia"/>
                <w:color w:val="212121"/>
              </w:rPr>
              <w:lastRenderedPageBreak/>
              <w:t>成都经济技术开发区城市建设投资经营有限公司</w:t>
            </w:r>
          </w:p>
        </w:tc>
        <w:tc>
          <w:tcPr>
            <w:tcW w:w="11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97AF24F" w14:textId="5A7A0930" w:rsidR="0096250D" w:rsidRDefault="003E4F40" w:rsidP="00E941D3">
            <w:pPr>
              <w:jc w:val="center"/>
              <w:rPr>
                <w:color w:val="212121"/>
              </w:rPr>
            </w:pPr>
            <w:proofErr w:type="gramStart"/>
            <w:r>
              <w:rPr>
                <w:rFonts w:hint="eastAsia"/>
                <w:color w:val="212121"/>
              </w:rPr>
              <w:t>驿</w:t>
            </w:r>
            <w:proofErr w:type="gramEnd"/>
            <w:r>
              <w:rPr>
                <w:rFonts w:hint="eastAsia"/>
                <w:color w:val="212121"/>
              </w:rPr>
              <w:t>马河城市公园一期（</w:t>
            </w:r>
            <w:proofErr w:type="gramStart"/>
            <w:r>
              <w:rPr>
                <w:rFonts w:hint="eastAsia"/>
                <w:color w:val="212121"/>
              </w:rPr>
              <w:t>飞龙湖</w:t>
            </w:r>
            <w:proofErr w:type="gramEnd"/>
            <w:r>
              <w:rPr>
                <w:rFonts w:hint="eastAsia"/>
                <w:color w:val="212121"/>
              </w:rPr>
              <w:t>至龙工北路</w:t>
            </w:r>
            <w:r>
              <w:rPr>
                <w:color w:val="212121"/>
              </w:rPr>
              <w:t>）</w:t>
            </w:r>
            <w:r>
              <w:rPr>
                <w:rFonts w:hint="eastAsia"/>
                <w:color w:val="212121"/>
              </w:rPr>
              <w:t>、</w:t>
            </w:r>
            <w:proofErr w:type="gramStart"/>
            <w:r>
              <w:rPr>
                <w:rFonts w:hint="eastAsia"/>
                <w:color w:val="212121"/>
              </w:rPr>
              <w:t>驿</w:t>
            </w:r>
            <w:proofErr w:type="gramEnd"/>
            <w:r>
              <w:rPr>
                <w:rFonts w:hint="eastAsia"/>
                <w:color w:val="212121"/>
              </w:rPr>
              <w:t>马河城市公园二期</w:t>
            </w:r>
          </w:p>
        </w:tc>
        <w:tc>
          <w:tcPr>
            <w:tcW w:w="60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CAE85A3" w14:textId="2980365C" w:rsidR="0096250D" w:rsidRDefault="0096250D" w:rsidP="00E941D3">
            <w:pPr>
              <w:jc w:val="center"/>
              <w:rPr>
                <w:color w:val="212121"/>
              </w:rPr>
            </w:pPr>
            <w:r>
              <w:rPr>
                <w:rFonts w:hint="eastAsia"/>
                <w:color w:val="212121"/>
              </w:rPr>
              <w:t>201</w:t>
            </w:r>
            <w:r w:rsidR="003E4F40">
              <w:rPr>
                <w:rFonts w:hint="eastAsia"/>
                <w:color w:val="212121"/>
              </w:rPr>
              <w:t>7</w:t>
            </w:r>
            <w:r>
              <w:rPr>
                <w:rFonts w:hint="eastAsia"/>
                <w:color w:val="212121"/>
              </w:rPr>
              <w:t>-</w:t>
            </w:r>
            <w:r w:rsidR="003E4F40">
              <w:rPr>
                <w:rFonts w:hint="eastAsia"/>
                <w:color w:val="212121"/>
              </w:rPr>
              <w:t>6</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E4975E2" w14:textId="0026564B" w:rsidR="0096250D" w:rsidRDefault="0096250D" w:rsidP="00E941D3">
            <w:pPr>
              <w:jc w:val="center"/>
              <w:rPr>
                <w:color w:val="212121"/>
              </w:rPr>
            </w:pPr>
            <w:r>
              <w:rPr>
                <w:rFonts w:hint="eastAsia"/>
                <w:color w:val="212121"/>
              </w:rPr>
              <w:t>2017-3-10</w:t>
            </w:r>
          </w:p>
        </w:tc>
        <w:tc>
          <w:tcPr>
            <w:tcW w:w="6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33C5DBC" w14:textId="5EE35938" w:rsidR="0096250D" w:rsidRDefault="00F966E8" w:rsidP="00E941D3">
            <w:pPr>
              <w:jc w:val="center"/>
              <w:rPr>
                <w:color w:val="212121"/>
              </w:rPr>
            </w:pPr>
            <w:r>
              <w:rPr>
                <w:rFonts w:hint="eastAsia"/>
                <w:color w:val="212121"/>
              </w:rPr>
              <w:t>总投资：</w:t>
            </w:r>
            <w:r w:rsidR="003E4F40">
              <w:rPr>
                <w:rFonts w:hint="eastAsia"/>
                <w:color w:val="212121"/>
              </w:rPr>
              <w:t>150000</w:t>
            </w:r>
            <w:r>
              <w:rPr>
                <w:rFonts w:hint="eastAsia"/>
                <w:color w:val="212121"/>
              </w:rPr>
              <w:t>万元</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DE4A7E0" w14:textId="6380E6E1" w:rsidR="0096250D" w:rsidRDefault="00F966E8" w:rsidP="00E941D3">
            <w:pPr>
              <w:jc w:val="center"/>
              <w:rPr>
                <w:color w:val="212121"/>
              </w:rPr>
            </w:pPr>
            <w:r>
              <w:rPr>
                <w:rFonts w:hint="eastAsia"/>
                <w:color w:val="212121"/>
              </w:rPr>
              <w:t>/</w:t>
            </w:r>
          </w:p>
        </w:tc>
        <w:tc>
          <w:tcPr>
            <w:tcW w:w="5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8090728" w14:textId="632635FB" w:rsidR="0096250D" w:rsidRDefault="00F966E8" w:rsidP="00E941D3">
            <w:pPr>
              <w:jc w:val="center"/>
              <w:rPr>
                <w:color w:val="212121"/>
              </w:rPr>
            </w:pPr>
            <w:r>
              <w:rPr>
                <w:rFonts w:hint="eastAsia"/>
                <w:color w:val="212121"/>
              </w:rPr>
              <w:t>/</w:t>
            </w:r>
          </w:p>
        </w:tc>
      </w:tr>
    </w:tbl>
    <w:p w14:paraId="1BF4A736" w14:textId="77777777" w:rsidR="005555B9" w:rsidRDefault="005555B9">
      <w:pPr>
        <w:rPr>
          <w:vanish/>
        </w:rPr>
      </w:pPr>
    </w:p>
    <w:tbl>
      <w:tblPr>
        <w:tblStyle w:val="tabList"/>
        <w:tblW w:w="5000" w:type="pct"/>
        <w:jc w:val="center"/>
        <w:tblCellMar>
          <w:left w:w="0" w:type="dxa"/>
          <w:right w:w="0" w:type="dxa"/>
        </w:tblCellMar>
        <w:tblLook w:val="04A0" w:firstRow="1" w:lastRow="0" w:firstColumn="1" w:lastColumn="0" w:noHBand="0" w:noVBand="1"/>
      </w:tblPr>
      <w:tblGrid>
        <w:gridCol w:w="2553"/>
        <w:gridCol w:w="4672"/>
        <w:gridCol w:w="4621"/>
        <w:gridCol w:w="3176"/>
      </w:tblGrid>
      <w:tr w:rsidR="005555B9" w14:paraId="37F0910A" w14:textId="77777777" w:rsidTr="00C17CC3">
        <w:trPr>
          <w:jc w:val="center"/>
        </w:trPr>
        <w:tc>
          <w:tcPr>
            <w:tcW w:w="5000" w:type="pct"/>
            <w:gridSpan w:val="4"/>
            <w:tcBorders>
              <w:top w:val="single" w:sz="4" w:space="0" w:color="auto"/>
              <w:left w:val="single" w:sz="6" w:space="0" w:color="212121"/>
              <w:bottom w:val="single" w:sz="6" w:space="0" w:color="212121"/>
              <w:right w:val="single" w:sz="6" w:space="0" w:color="212121"/>
            </w:tcBorders>
            <w:tcMar>
              <w:top w:w="80" w:type="dxa"/>
              <w:left w:w="82" w:type="dxa"/>
              <w:bottom w:w="82" w:type="dxa"/>
              <w:right w:w="82" w:type="dxa"/>
            </w:tcMar>
            <w:vAlign w:val="center"/>
          </w:tcPr>
          <w:p w14:paraId="13BF962A" w14:textId="77777777" w:rsidR="005555B9" w:rsidRDefault="00EC46B4">
            <w:pPr>
              <w:rPr>
                <w:color w:val="212121"/>
              </w:rPr>
            </w:pPr>
            <w:r>
              <w:rPr>
                <w:color w:val="212121"/>
              </w:rPr>
              <w:t>其他投标人（除中标候选人之外）的评审情况</w:t>
            </w:r>
          </w:p>
        </w:tc>
      </w:tr>
      <w:tr w:rsidR="005555B9" w14:paraId="6AA252D8" w14:textId="77777777" w:rsidTr="008D741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2F906EC" w14:textId="77777777" w:rsidR="005555B9" w:rsidRDefault="00EC46B4">
            <w:pPr>
              <w:jc w:val="center"/>
              <w:rPr>
                <w:color w:val="212121"/>
              </w:rPr>
            </w:pPr>
            <w:r>
              <w:rPr>
                <w:color w:val="212121"/>
              </w:rPr>
              <w:t>投标人名称</w:t>
            </w:r>
          </w:p>
        </w:tc>
        <w:tc>
          <w:tcPr>
            <w:tcW w:w="1555"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468B60DA" w14:textId="77777777" w:rsidR="005555B9" w:rsidRDefault="00EC46B4">
            <w:pPr>
              <w:jc w:val="center"/>
              <w:rPr>
                <w:color w:val="212121"/>
              </w:rPr>
            </w:pPr>
            <w:r>
              <w:rPr>
                <w:color w:val="212121"/>
              </w:rPr>
              <w:t>投标报价（元）或否决投标依据条款（投标文件被认定为不合格所依据的招标文件评标办法中的评审因素和评审标准的条款）</w:t>
            </w:r>
          </w:p>
        </w:tc>
        <w:tc>
          <w:tcPr>
            <w:tcW w:w="153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C0F7238" w14:textId="77777777" w:rsidR="005555B9" w:rsidRDefault="00EC46B4">
            <w:pPr>
              <w:jc w:val="center"/>
              <w:rPr>
                <w:color w:val="212121"/>
              </w:rPr>
            </w:pPr>
            <w:r>
              <w:rPr>
                <w:color w:val="212121"/>
              </w:rPr>
              <w:t>经评审的投标价（元）或否决投标理由（投标文件被认定为不合格的具体事实,不得简单表述为未响应招标文件实质性内容、某处有问题等）</w:t>
            </w:r>
          </w:p>
        </w:tc>
        <w:tc>
          <w:tcPr>
            <w:tcW w:w="1057"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79DC52F" w14:textId="77777777" w:rsidR="005555B9" w:rsidRDefault="00EC46B4">
            <w:pPr>
              <w:jc w:val="center"/>
              <w:rPr>
                <w:color w:val="212121"/>
              </w:rPr>
            </w:pPr>
            <w:r>
              <w:rPr>
                <w:color w:val="212121"/>
              </w:rPr>
              <w:t>综合评估得分或备注</w:t>
            </w:r>
          </w:p>
        </w:tc>
      </w:tr>
      <w:tr w:rsidR="005555B9" w14:paraId="06BDF043" w14:textId="77777777" w:rsidTr="008D741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0512034" w14:textId="579B2F7B" w:rsidR="005555B9" w:rsidRDefault="003E4F40">
            <w:pPr>
              <w:jc w:val="center"/>
              <w:rPr>
                <w:color w:val="212121"/>
              </w:rPr>
            </w:pPr>
            <w:r w:rsidRPr="003E4F40">
              <w:rPr>
                <w:rFonts w:hint="eastAsia"/>
                <w:color w:val="212121"/>
              </w:rPr>
              <w:t>四川华通建设工程造价管理有限责任公司</w:t>
            </w:r>
          </w:p>
        </w:tc>
        <w:tc>
          <w:tcPr>
            <w:tcW w:w="1555"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34D4EC4" w14:textId="37FFACD7" w:rsidR="005555B9" w:rsidRDefault="003E4F40">
            <w:pPr>
              <w:jc w:val="center"/>
              <w:rPr>
                <w:color w:val="212121"/>
              </w:rPr>
            </w:pPr>
            <w:r>
              <w:rPr>
                <w:rFonts w:hint="eastAsia"/>
                <w:color w:val="212121"/>
              </w:rPr>
              <w:t>在招标控制价基础上下浮18%</w:t>
            </w:r>
          </w:p>
        </w:tc>
        <w:tc>
          <w:tcPr>
            <w:tcW w:w="153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77D3BA59" w14:textId="02A9BD0E" w:rsidR="005555B9" w:rsidRDefault="003E4F40">
            <w:pPr>
              <w:jc w:val="center"/>
              <w:rPr>
                <w:color w:val="212121"/>
              </w:rPr>
            </w:pPr>
            <w:r>
              <w:rPr>
                <w:rFonts w:hint="eastAsia"/>
                <w:color w:val="212121"/>
              </w:rPr>
              <w:t>在招标控制价基础上下浮18%</w:t>
            </w:r>
          </w:p>
        </w:tc>
        <w:tc>
          <w:tcPr>
            <w:tcW w:w="1057"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10A0DFFF" w14:textId="7AC4A5E8" w:rsidR="005555B9" w:rsidRDefault="00A10D0A">
            <w:pPr>
              <w:jc w:val="center"/>
              <w:rPr>
                <w:color w:val="212121"/>
              </w:rPr>
            </w:pPr>
            <w:r>
              <w:rPr>
                <w:rFonts w:hint="eastAsia"/>
                <w:color w:val="212121"/>
              </w:rPr>
              <w:t>75.38</w:t>
            </w:r>
          </w:p>
        </w:tc>
      </w:tr>
      <w:tr w:rsidR="003E4F40" w14:paraId="6A3EE913" w14:textId="77777777" w:rsidTr="008D741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74D763F" w14:textId="5CF603BE" w:rsidR="003E4F40" w:rsidRDefault="00A10D0A">
            <w:pPr>
              <w:jc w:val="center"/>
              <w:rPr>
                <w:color w:val="212121"/>
              </w:rPr>
            </w:pPr>
            <w:r w:rsidRPr="00A10D0A">
              <w:rPr>
                <w:rFonts w:hint="eastAsia"/>
                <w:color w:val="212121"/>
              </w:rPr>
              <w:t>中科旭日建设集团有限公司</w:t>
            </w:r>
          </w:p>
        </w:tc>
        <w:tc>
          <w:tcPr>
            <w:tcW w:w="1555"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1BE2F52" w14:textId="045C01A2" w:rsidR="003E4F40" w:rsidRDefault="00A10D0A">
            <w:pPr>
              <w:jc w:val="center"/>
              <w:rPr>
                <w:color w:val="212121"/>
              </w:rPr>
            </w:pPr>
            <w:r>
              <w:rPr>
                <w:rFonts w:hint="eastAsia"/>
                <w:color w:val="212121"/>
              </w:rPr>
              <w:t>在招标控制价基础上下浮9%</w:t>
            </w:r>
          </w:p>
        </w:tc>
        <w:tc>
          <w:tcPr>
            <w:tcW w:w="1538"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82A2DDD" w14:textId="29375E62" w:rsidR="003E4F40" w:rsidRDefault="00A10D0A">
            <w:pPr>
              <w:jc w:val="center"/>
              <w:rPr>
                <w:color w:val="212121"/>
              </w:rPr>
            </w:pPr>
            <w:r>
              <w:rPr>
                <w:rFonts w:hint="eastAsia"/>
                <w:color w:val="212121"/>
              </w:rPr>
              <w:t>在招标控制价基础上下浮9%</w:t>
            </w:r>
          </w:p>
        </w:tc>
        <w:tc>
          <w:tcPr>
            <w:tcW w:w="1057"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552E3F4A" w14:textId="336A45C1" w:rsidR="003E4F40" w:rsidRDefault="00A10D0A">
            <w:pPr>
              <w:jc w:val="center"/>
              <w:rPr>
                <w:color w:val="212121"/>
              </w:rPr>
            </w:pPr>
            <w:r>
              <w:rPr>
                <w:rFonts w:hint="eastAsia"/>
                <w:color w:val="212121"/>
              </w:rPr>
              <w:t>75.37</w:t>
            </w:r>
          </w:p>
        </w:tc>
      </w:tr>
      <w:tr w:rsidR="005555B9" w14:paraId="2E8DADAF" w14:textId="77777777" w:rsidTr="008D741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3FB6FDC7" w14:textId="77777777" w:rsidR="005555B9" w:rsidRDefault="00EC46B4">
            <w:pPr>
              <w:rPr>
                <w:color w:val="212121"/>
              </w:rPr>
            </w:pPr>
            <w:r>
              <w:rPr>
                <w:color w:val="212121"/>
              </w:rPr>
              <w:t>其它需公示的内容</w:t>
            </w:r>
          </w:p>
        </w:tc>
        <w:tc>
          <w:tcPr>
            <w:tcW w:w="41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A32810D" w14:textId="77777777" w:rsidR="005555B9" w:rsidRDefault="00F637B7">
            <w:pPr>
              <w:rPr>
                <w:color w:val="212121"/>
              </w:rPr>
            </w:pPr>
            <w:r>
              <w:rPr>
                <w:rFonts w:hint="eastAsia"/>
                <w:color w:val="212121"/>
              </w:rPr>
              <w:t>无</w:t>
            </w:r>
          </w:p>
        </w:tc>
      </w:tr>
      <w:tr w:rsidR="005555B9" w14:paraId="5E8CFD31" w14:textId="77777777" w:rsidTr="008D741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C4CE3E0" w14:textId="77777777" w:rsidR="005555B9" w:rsidRDefault="00EC46B4">
            <w:pPr>
              <w:rPr>
                <w:color w:val="212121"/>
              </w:rPr>
            </w:pPr>
            <w:r>
              <w:rPr>
                <w:color w:val="212121"/>
              </w:rPr>
              <w:t>评标委员会成员名单</w:t>
            </w:r>
          </w:p>
        </w:tc>
        <w:tc>
          <w:tcPr>
            <w:tcW w:w="41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C852013" w14:textId="26C1C603" w:rsidR="00E33D22" w:rsidRDefault="003C034E">
            <w:pPr>
              <w:rPr>
                <w:color w:val="212121"/>
              </w:rPr>
            </w:pPr>
            <w:r>
              <w:rPr>
                <w:rFonts w:hint="eastAsia"/>
                <w:color w:val="212121"/>
              </w:rPr>
              <w:t>姓名：</w:t>
            </w:r>
            <w:r w:rsidR="00F966E8">
              <w:rPr>
                <w:rFonts w:hint="eastAsia"/>
                <w:color w:val="212121"/>
              </w:rPr>
              <w:t>陈学东</w:t>
            </w:r>
            <w:r w:rsidR="00BE4F23">
              <w:rPr>
                <w:color w:val="212121"/>
              </w:rPr>
              <w:t xml:space="preserve">  </w:t>
            </w:r>
            <w:r w:rsidR="00F966E8">
              <w:rPr>
                <w:color w:val="212121"/>
              </w:rPr>
              <w:t xml:space="preserve">      </w:t>
            </w:r>
            <w:r w:rsidR="00F966E8">
              <w:rPr>
                <w:rFonts w:hint="eastAsia"/>
                <w:color w:val="212121"/>
              </w:rPr>
              <w:t>证书号：</w:t>
            </w:r>
            <w:r w:rsidR="00A26400">
              <w:rPr>
                <w:rFonts w:hint="eastAsia"/>
                <w:color w:val="212121"/>
              </w:rPr>
              <w:t>（5101</w:t>
            </w:r>
            <w:r w:rsidR="00F966E8">
              <w:rPr>
                <w:rFonts w:hint="eastAsia"/>
                <w:color w:val="212121"/>
              </w:rPr>
              <w:t>6518</w:t>
            </w:r>
            <w:r w:rsidR="00A26400">
              <w:rPr>
                <w:rFonts w:hint="eastAsia"/>
                <w:color w:val="212121"/>
              </w:rPr>
              <w:t>）</w:t>
            </w:r>
            <w:r w:rsidR="00BE4F23">
              <w:rPr>
                <w:color w:val="212121"/>
              </w:rPr>
              <w:t xml:space="preserve"> </w:t>
            </w:r>
            <w:r>
              <w:rPr>
                <w:color w:val="212121"/>
              </w:rPr>
              <w:t xml:space="preserve">           </w:t>
            </w:r>
            <w:r w:rsidR="00F966E8">
              <w:rPr>
                <w:rFonts w:hint="eastAsia"/>
                <w:color w:val="212121"/>
              </w:rPr>
              <w:t>单位：退休</w:t>
            </w:r>
            <w:r>
              <w:rPr>
                <w:color w:val="212121"/>
              </w:rPr>
              <w:t xml:space="preserve">                                             </w:t>
            </w:r>
          </w:p>
          <w:p w14:paraId="227F4691" w14:textId="15B82721" w:rsidR="003C034E" w:rsidRDefault="003C034E">
            <w:pPr>
              <w:rPr>
                <w:color w:val="212121"/>
              </w:rPr>
            </w:pPr>
            <w:r>
              <w:rPr>
                <w:rFonts w:hint="eastAsia"/>
                <w:color w:val="212121"/>
              </w:rPr>
              <w:t>姓名：</w:t>
            </w:r>
            <w:proofErr w:type="gramStart"/>
            <w:r w:rsidR="00F966E8">
              <w:rPr>
                <w:rFonts w:hint="eastAsia"/>
                <w:color w:val="212121"/>
              </w:rPr>
              <w:t>李英丽</w:t>
            </w:r>
            <w:proofErr w:type="gramEnd"/>
            <w:r>
              <w:rPr>
                <w:color w:val="212121"/>
              </w:rPr>
              <w:t xml:space="preserve"> </w:t>
            </w:r>
            <w:r w:rsidR="00F966E8">
              <w:rPr>
                <w:color w:val="212121"/>
              </w:rPr>
              <w:t xml:space="preserve">      </w:t>
            </w:r>
            <w:r>
              <w:rPr>
                <w:color w:val="212121"/>
              </w:rPr>
              <w:t xml:space="preserve"> </w:t>
            </w:r>
            <w:r w:rsidR="00F966E8">
              <w:rPr>
                <w:rFonts w:hint="eastAsia"/>
                <w:color w:val="212121"/>
              </w:rPr>
              <w:t>证书号：</w:t>
            </w:r>
            <w:r w:rsidR="00A26400">
              <w:rPr>
                <w:rFonts w:hint="eastAsia"/>
                <w:color w:val="212121"/>
              </w:rPr>
              <w:t>（510134</w:t>
            </w:r>
            <w:r w:rsidR="00F966E8">
              <w:rPr>
                <w:rFonts w:hint="eastAsia"/>
                <w:color w:val="212121"/>
              </w:rPr>
              <w:t>107</w:t>
            </w:r>
            <w:r w:rsidR="00A26400">
              <w:rPr>
                <w:rFonts w:hint="eastAsia"/>
                <w:color w:val="212121"/>
              </w:rPr>
              <w:t>）</w:t>
            </w:r>
            <w:r>
              <w:rPr>
                <w:color w:val="212121"/>
              </w:rPr>
              <w:t xml:space="preserve">           </w:t>
            </w:r>
            <w:r w:rsidR="00F966E8">
              <w:rPr>
                <w:rFonts w:hint="eastAsia"/>
                <w:color w:val="212121"/>
              </w:rPr>
              <w:t>单位：四川健雅公司</w:t>
            </w:r>
            <w:r>
              <w:rPr>
                <w:color w:val="212121"/>
              </w:rPr>
              <w:t xml:space="preserve">                                              </w:t>
            </w:r>
          </w:p>
          <w:p w14:paraId="07C2F2A2" w14:textId="31076C6B" w:rsidR="003C034E" w:rsidRDefault="003C034E">
            <w:pPr>
              <w:rPr>
                <w:color w:val="212121"/>
              </w:rPr>
            </w:pPr>
            <w:r>
              <w:rPr>
                <w:rFonts w:hint="eastAsia"/>
                <w:color w:val="212121"/>
              </w:rPr>
              <w:t>姓名：</w:t>
            </w:r>
            <w:proofErr w:type="gramStart"/>
            <w:r w:rsidR="00F966E8">
              <w:rPr>
                <w:rFonts w:hint="eastAsia"/>
                <w:color w:val="212121"/>
              </w:rPr>
              <w:t>何瑜</w:t>
            </w:r>
            <w:proofErr w:type="gramEnd"/>
            <w:r w:rsidR="00BE4F23">
              <w:rPr>
                <w:color w:val="212121"/>
              </w:rPr>
              <w:t xml:space="preserve">    </w:t>
            </w:r>
            <w:r w:rsidR="00F966E8">
              <w:rPr>
                <w:color w:val="212121"/>
              </w:rPr>
              <w:t xml:space="preserve">         </w:t>
            </w:r>
            <w:r w:rsidR="00F966E8">
              <w:rPr>
                <w:rFonts w:hint="eastAsia"/>
                <w:color w:val="212121"/>
              </w:rPr>
              <w:t>证书号：</w:t>
            </w:r>
            <w:r w:rsidR="00A26400">
              <w:rPr>
                <w:rFonts w:hint="eastAsia"/>
                <w:color w:val="212121"/>
              </w:rPr>
              <w:t>（510</w:t>
            </w:r>
            <w:r w:rsidR="00F966E8">
              <w:rPr>
                <w:rFonts w:hint="eastAsia"/>
                <w:color w:val="212121"/>
              </w:rPr>
              <w:t>10697</w:t>
            </w:r>
            <w:r w:rsidR="00A26400">
              <w:rPr>
                <w:rFonts w:hint="eastAsia"/>
                <w:color w:val="212121"/>
              </w:rPr>
              <w:t>）</w:t>
            </w:r>
            <w:r>
              <w:rPr>
                <w:color w:val="212121"/>
              </w:rPr>
              <w:t xml:space="preserve">            </w:t>
            </w:r>
            <w:r w:rsidR="00F966E8">
              <w:rPr>
                <w:rFonts w:hint="eastAsia"/>
                <w:color w:val="212121"/>
              </w:rPr>
              <w:t>单位：退休</w:t>
            </w:r>
            <w:r w:rsidR="00F966E8">
              <w:rPr>
                <w:color w:val="212121"/>
              </w:rPr>
              <w:t xml:space="preserve">                  </w:t>
            </w:r>
            <w:r>
              <w:rPr>
                <w:color w:val="212121"/>
              </w:rPr>
              <w:t xml:space="preserve">                                    </w:t>
            </w:r>
          </w:p>
          <w:p w14:paraId="5CE2EF0A" w14:textId="24C44761" w:rsidR="003C034E" w:rsidRDefault="003C034E">
            <w:pPr>
              <w:rPr>
                <w:color w:val="212121"/>
              </w:rPr>
            </w:pPr>
            <w:r>
              <w:rPr>
                <w:rFonts w:hint="eastAsia"/>
                <w:color w:val="212121"/>
              </w:rPr>
              <w:t>姓名：</w:t>
            </w:r>
            <w:r>
              <w:rPr>
                <w:color w:val="212121"/>
              </w:rPr>
              <w:t xml:space="preserve"> </w:t>
            </w:r>
            <w:r w:rsidR="00E246D4">
              <w:rPr>
                <w:rFonts w:hint="eastAsia"/>
                <w:color w:val="212121"/>
              </w:rPr>
              <w:t xml:space="preserve">邹群 </w:t>
            </w:r>
            <w:r w:rsidR="00E246D4">
              <w:rPr>
                <w:color w:val="212121"/>
              </w:rPr>
              <w:t xml:space="preserve">           </w:t>
            </w:r>
            <w:r w:rsidR="00E246D4">
              <w:rPr>
                <w:rFonts w:hint="eastAsia"/>
                <w:color w:val="212121"/>
              </w:rPr>
              <w:t>证书号：</w:t>
            </w:r>
            <w:r w:rsidR="00A26400">
              <w:rPr>
                <w:rFonts w:hint="eastAsia"/>
                <w:color w:val="212121"/>
              </w:rPr>
              <w:t>（</w:t>
            </w:r>
            <w:r w:rsidR="00024992">
              <w:rPr>
                <w:rFonts w:hint="eastAsia"/>
                <w:color w:val="212121"/>
              </w:rPr>
              <w:t>51013</w:t>
            </w:r>
            <w:r w:rsidR="00E246D4">
              <w:rPr>
                <w:rFonts w:hint="eastAsia"/>
                <w:color w:val="212121"/>
              </w:rPr>
              <w:t>612</w:t>
            </w:r>
            <w:r w:rsidR="00024992">
              <w:rPr>
                <w:rFonts w:hint="eastAsia"/>
                <w:color w:val="212121"/>
              </w:rPr>
              <w:t>）</w:t>
            </w:r>
            <w:r>
              <w:rPr>
                <w:color w:val="212121"/>
              </w:rPr>
              <w:t xml:space="preserve">            </w:t>
            </w:r>
            <w:r w:rsidR="00E246D4">
              <w:rPr>
                <w:rFonts w:hint="eastAsia"/>
                <w:color w:val="212121"/>
              </w:rPr>
              <w:t>单位：成都万安项目管理公司</w:t>
            </w:r>
            <w:r>
              <w:rPr>
                <w:color w:val="212121"/>
              </w:rPr>
              <w:t xml:space="preserve">           </w:t>
            </w:r>
            <w:r w:rsidR="001220BC">
              <w:rPr>
                <w:color w:val="212121"/>
              </w:rPr>
              <w:t xml:space="preserve"> </w:t>
            </w:r>
            <w:r>
              <w:rPr>
                <w:color w:val="212121"/>
              </w:rPr>
              <w:t xml:space="preserve"> </w:t>
            </w:r>
            <w:r w:rsidR="00BE4F23">
              <w:rPr>
                <w:color w:val="212121"/>
              </w:rPr>
              <w:t xml:space="preserve"> </w:t>
            </w:r>
          </w:p>
          <w:p w14:paraId="1842E6F2" w14:textId="73410B84" w:rsidR="00024992" w:rsidRDefault="003C034E">
            <w:pPr>
              <w:rPr>
                <w:color w:val="212121"/>
              </w:rPr>
            </w:pPr>
            <w:r>
              <w:rPr>
                <w:rFonts w:hint="eastAsia"/>
                <w:color w:val="212121"/>
              </w:rPr>
              <w:t>姓名</w:t>
            </w:r>
            <w:r w:rsidR="001220BC">
              <w:rPr>
                <w:rFonts w:hint="eastAsia"/>
                <w:color w:val="212121"/>
              </w:rPr>
              <w:t>：</w:t>
            </w:r>
            <w:r w:rsidR="00E246D4">
              <w:rPr>
                <w:rFonts w:hint="eastAsia"/>
                <w:color w:val="212121"/>
              </w:rPr>
              <w:t>薛清</w:t>
            </w:r>
            <w:r w:rsidR="00024992">
              <w:rPr>
                <w:rFonts w:hint="eastAsia"/>
                <w:color w:val="212121"/>
              </w:rPr>
              <w:t>梅</w:t>
            </w:r>
            <w:r w:rsidR="00E246D4">
              <w:rPr>
                <w:rFonts w:hint="eastAsia"/>
                <w:color w:val="212121"/>
              </w:rPr>
              <w:t xml:space="preserve"> </w:t>
            </w:r>
            <w:r w:rsidR="00E246D4">
              <w:rPr>
                <w:color w:val="212121"/>
              </w:rPr>
              <w:t xml:space="preserve">         </w:t>
            </w:r>
            <w:r w:rsidR="00E246D4">
              <w:rPr>
                <w:rFonts w:hint="eastAsia"/>
                <w:color w:val="212121"/>
              </w:rPr>
              <w:t>证书号：</w:t>
            </w:r>
            <w:r w:rsidR="00024992">
              <w:rPr>
                <w:rFonts w:hint="eastAsia"/>
                <w:color w:val="212121"/>
              </w:rPr>
              <w:t>（510</w:t>
            </w:r>
            <w:r w:rsidR="00E246D4">
              <w:rPr>
                <w:rFonts w:hint="eastAsia"/>
                <w:color w:val="212121"/>
              </w:rPr>
              <w:t>15527</w:t>
            </w:r>
            <w:r w:rsidR="00024992">
              <w:rPr>
                <w:rFonts w:hint="eastAsia"/>
                <w:color w:val="212121"/>
              </w:rPr>
              <w:t>）</w:t>
            </w:r>
            <w:r w:rsidR="00E246D4">
              <w:rPr>
                <w:rFonts w:hint="eastAsia"/>
                <w:color w:val="212121"/>
              </w:rPr>
              <w:t xml:space="preserve"> </w:t>
            </w:r>
            <w:r w:rsidR="00E246D4">
              <w:rPr>
                <w:color w:val="212121"/>
              </w:rPr>
              <w:t xml:space="preserve">           </w:t>
            </w:r>
            <w:r w:rsidR="00E246D4">
              <w:rPr>
                <w:rFonts w:hint="eastAsia"/>
                <w:color w:val="212121"/>
              </w:rPr>
              <w:t>单位：退休</w:t>
            </w:r>
            <w:r w:rsidR="00E246D4">
              <w:rPr>
                <w:color w:val="212121"/>
              </w:rPr>
              <w:t xml:space="preserve">    </w:t>
            </w:r>
          </w:p>
          <w:p w14:paraId="08F949B3" w14:textId="076F8E3C" w:rsidR="003C034E" w:rsidRPr="00BE4F23" w:rsidRDefault="003C034E">
            <w:pPr>
              <w:rPr>
                <w:color w:val="212121"/>
              </w:rPr>
            </w:pPr>
          </w:p>
        </w:tc>
      </w:tr>
      <w:tr w:rsidR="00A26400" w14:paraId="67BAEA89" w14:textId="77777777" w:rsidTr="00A10D0A">
        <w:trPr>
          <w:trHeight w:val="518"/>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61DA1E3C" w14:textId="77777777" w:rsidR="00A26400" w:rsidRDefault="00A26400">
            <w:pPr>
              <w:rPr>
                <w:color w:val="212121"/>
              </w:rPr>
            </w:pPr>
            <w:r>
              <w:rPr>
                <w:color w:val="212121"/>
              </w:rPr>
              <w:t>监督部门名称及监督电话</w:t>
            </w:r>
          </w:p>
        </w:tc>
        <w:tc>
          <w:tcPr>
            <w:tcW w:w="4150" w:type="pct"/>
            <w:gridSpan w:val="3"/>
            <w:tcBorders>
              <w:top w:val="single" w:sz="6" w:space="0" w:color="212121"/>
              <w:left w:val="single" w:sz="6" w:space="0" w:color="212121"/>
              <w:right w:val="single" w:sz="6" w:space="0" w:color="212121"/>
            </w:tcBorders>
            <w:tcMar>
              <w:top w:w="82" w:type="dxa"/>
              <w:left w:w="82" w:type="dxa"/>
              <w:bottom w:w="82" w:type="dxa"/>
              <w:right w:w="82" w:type="dxa"/>
            </w:tcMar>
            <w:vAlign w:val="center"/>
          </w:tcPr>
          <w:p w14:paraId="714E6663" w14:textId="5DB05A3A" w:rsidR="00A26400" w:rsidRPr="00A26400" w:rsidRDefault="00E246D4" w:rsidP="00E246D4">
            <w:pPr>
              <w:pStyle w:val="a8"/>
              <w:rPr>
                <w:color w:val="212121"/>
              </w:rPr>
            </w:pPr>
            <w:r>
              <w:rPr>
                <w:rFonts w:hint="eastAsia"/>
              </w:rPr>
              <w:t>/</w:t>
            </w:r>
          </w:p>
        </w:tc>
      </w:tr>
      <w:tr w:rsidR="005555B9" w14:paraId="2D49C7C9" w14:textId="77777777" w:rsidTr="008D741A">
        <w:trPr>
          <w:jc w:val="center"/>
        </w:trPr>
        <w:tc>
          <w:tcPr>
            <w:tcW w:w="850" w:type="pct"/>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2F21DBBC" w14:textId="77777777" w:rsidR="005555B9" w:rsidRDefault="00EC46B4">
            <w:pPr>
              <w:rPr>
                <w:color w:val="212121"/>
              </w:rPr>
            </w:pPr>
            <w:r>
              <w:rPr>
                <w:color w:val="212121"/>
              </w:rPr>
              <w:t>异议投诉注意事项</w:t>
            </w:r>
          </w:p>
        </w:tc>
        <w:tc>
          <w:tcPr>
            <w:tcW w:w="4150" w:type="pct"/>
            <w:gridSpan w:val="3"/>
            <w:tcBorders>
              <w:top w:val="single" w:sz="6" w:space="0" w:color="212121"/>
              <w:left w:val="single" w:sz="6" w:space="0" w:color="212121"/>
              <w:bottom w:val="single" w:sz="6" w:space="0" w:color="212121"/>
              <w:right w:val="single" w:sz="6" w:space="0" w:color="212121"/>
            </w:tcBorders>
            <w:tcMar>
              <w:top w:w="82" w:type="dxa"/>
              <w:left w:w="82" w:type="dxa"/>
              <w:bottom w:w="82" w:type="dxa"/>
              <w:right w:w="82" w:type="dxa"/>
            </w:tcMar>
            <w:vAlign w:val="center"/>
          </w:tcPr>
          <w:p w14:paraId="04F7B0E4" w14:textId="58C7B750" w:rsidR="005555B9" w:rsidRDefault="00EC46B4">
            <w:pPr>
              <w:pStyle w:val="p"/>
              <w:rPr>
                <w:color w:val="212121"/>
              </w:rPr>
            </w:pPr>
            <w:r>
              <w:rPr>
                <w:color w:val="212121"/>
              </w:rPr>
              <w:t>投标人或者其他利害关系人对依法必须进行招标的项目的评标结果有异议的，应当在中标候选人公示期间提出。招标人应当自收到异议之日起3日内</w:t>
            </w:r>
            <w:proofErr w:type="gramStart"/>
            <w:r>
              <w:rPr>
                <w:color w:val="212121"/>
              </w:rPr>
              <w:t>作出</w:t>
            </w:r>
            <w:proofErr w:type="gramEnd"/>
            <w:r>
              <w:rPr>
                <w:color w:val="212121"/>
              </w:rPr>
              <w:t>答复；</w:t>
            </w:r>
            <w:proofErr w:type="gramStart"/>
            <w:r>
              <w:rPr>
                <w:color w:val="212121"/>
              </w:rPr>
              <w:t>作出</w:t>
            </w:r>
            <w:proofErr w:type="gramEnd"/>
            <w:r>
              <w:rPr>
                <w:color w:val="212121"/>
              </w:rPr>
              <w:t xml:space="preserve">答复前，应当暂停招标投标活动。  </w:t>
            </w:r>
          </w:p>
        </w:tc>
      </w:tr>
      <w:bookmarkEnd w:id="0"/>
      <w:bookmarkEnd w:id="1"/>
    </w:tbl>
    <w:p w14:paraId="6DE6F6BA" w14:textId="79AFAF50" w:rsidR="005555B9" w:rsidRDefault="005555B9" w:rsidP="00A10D0A">
      <w:pPr>
        <w:pStyle w:val="p"/>
      </w:pPr>
    </w:p>
    <w:sectPr w:rsidR="005555B9">
      <w:footerReference w:type="default" r:id="rId7"/>
      <w:pgSz w:w="16838" w:h="11906" w:orient="landscape"/>
      <w:pgMar w:top="1054" w:right="900" w:bottom="714" w:left="900" w:header="708" w:footer="709"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727CF" w14:textId="77777777" w:rsidR="009E1C2D" w:rsidRDefault="009E1C2D">
      <w:r>
        <w:separator/>
      </w:r>
    </w:p>
  </w:endnote>
  <w:endnote w:type="continuationSeparator" w:id="0">
    <w:p w14:paraId="6B872505" w14:textId="77777777" w:rsidR="009E1C2D" w:rsidRDefault="009E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7EAB1" w14:textId="77777777" w:rsidR="007B7501" w:rsidRDefault="007B7501">
    <w:pPr>
      <w:jc w:val="center"/>
    </w:pPr>
    <w:r>
      <w:fldChar w:fldCharType="begin"/>
    </w:r>
    <w:r>
      <w:instrText>PAGE</w:instrText>
    </w:r>
    <w:r>
      <w:fldChar w:fldCharType="separate"/>
    </w:r>
    <w:r>
      <w:rPr>
        <w:noProof/>
      </w:rPr>
      <w:t>6</w:t>
    </w:r>
    <w:r>
      <w:fldChar w:fldCharType="end"/>
    </w:r>
    <w:r>
      <w:t xml:space="preserve"> / </w:t>
    </w:r>
    <w:r>
      <w:fldChar w:fldCharType="begin"/>
    </w:r>
    <w:r>
      <w:instrText>NUMPAGES</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9B9F9" w14:textId="77777777" w:rsidR="009E1C2D" w:rsidRDefault="009E1C2D">
      <w:r>
        <w:separator/>
      </w:r>
    </w:p>
  </w:footnote>
  <w:footnote w:type="continuationSeparator" w:id="0">
    <w:p w14:paraId="39958147" w14:textId="77777777" w:rsidR="009E1C2D" w:rsidRDefault="009E1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B9"/>
    <w:rsid w:val="00024992"/>
    <w:rsid w:val="000D1972"/>
    <w:rsid w:val="000D75E3"/>
    <w:rsid w:val="001220BC"/>
    <w:rsid w:val="00163595"/>
    <w:rsid w:val="001733DB"/>
    <w:rsid w:val="00176F4C"/>
    <w:rsid w:val="002904BD"/>
    <w:rsid w:val="00294D79"/>
    <w:rsid w:val="00303618"/>
    <w:rsid w:val="00333F37"/>
    <w:rsid w:val="0033417E"/>
    <w:rsid w:val="003C034E"/>
    <w:rsid w:val="003E4F40"/>
    <w:rsid w:val="0043034A"/>
    <w:rsid w:val="00440D83"/>
    <w:rsid w:val="00466184"/>
    <w:rsid w:val="004A0377"/>
    <w:rsid w:val="004D3530"/>
    <w:rsid w:val="0052258E"/>
    <w:rsid w:val="00530C33"/>
    <w:rsid w:val="005555B9"/>
    <w:rsid w:val="005F6E21"/>
    <w:rsid w:val="0065733C"/>
    <w:rsid w:val="00662EC8"/>
    <w:rsid w:val="00710F72"/>
    <w:rsid w:val="007B7501"/>
    <w:rsid w:val="007D4D30"/>
    <w:rsid w:val="00861490"/>
    <w:rsid w:val="008C0E5C"/>
    <w:rsid w:val="008D741A"/>
    <w:rsid w:val="0093691A"/>
    <w:rsid w:val="0096250D"/>
    <w:rsid w:val="009D5D5E"/>
    <w:rsid w:val="009E1C2D"/>
    <w:rsid w:val="009F142B"/>
    <w:rsid w:val="00A10D0A"/>
    <w:rsid w:val="00A26400"/>
    <w:rsid w:val="00A57BF8"/>
    <w:rsid w:val="00AF13BB"/>
    <w:rsid w:val="00B0511E"/>
    <w:rsid w:val="00B7524D"/>
    <w:rsid w:val="00B77952"/>
    <w:rsid w:val="00BA1BED"/>
    <w:rsid w:val="00BE4F23"/>
    <w:rsid w:val="00C17CC3"/>
    <w:rsid w:val="00C22651"/>
    <w:rsid w:val="00C4520F"/>
    <w:rsid w:val="00CC28BE"/>
    <w:rsid w:val="00D00531"/>
    <w:rsid w:val="00D260EC"/>
    <w:rsid w:val="00D92452"/>
    <w:rsid w:val="00DE3D82"/>
    <w:rsid w:val="00E16B2E"/>
    <w:rsid w:val="00E223E2"/>
    <w:rsid w:val="00E246D4"/>
    <w:rsid w:val="00E33D22"/>
    <w:rsid w:val="00E36AEA"/>
    <w:rsid w:val="00E941D3"/>
    <w:rsid w:val="00EC46B4"/>
    <w:rsid w:val="00ED57BB"/>
    <w:rsid w:val="00EE7A83"/>
    <w:rsid w:val="00F45AA2"/>
    <w:rsid w:val="00F47136"/>
    <w:rsid w:val="00F637B7"/>
    <w:rsid w:val="00F83EC5"/>
    <w:rsid w:val="00F966E8"/>
    <w:rsid w:val="00FE4A85"/>
    <w:rsid w:val="59065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12C6C"/>
  <w15:docId w15:val="{25B1D569-CEFF-42B2-AEAB-1734C157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微软雅黑" w:eastAsia="微软雅黑" w:hAnsi="微软雅黑" w:cs="微软雅黑"/>
      <w:sz w:val="21"/>
      <w:szCs w:val="21"/>
    </w:rPr>
  </w:style>
  <w:style w:type="paragraph" w:styleId="1">
    <w:name w:val="heading 1"/>
    <w:basedOn w:val="a"/>
    <w:next w:val="a"/>
    <w:qFormat/>
    <w:pPr>
      <w:keepNext/>
      <w:spacing w:before="240" w:after="60"/>
      <w:outlineLvl w:val="0"/>
    </w:pPr>
    <w:rPr>
      <w:rFonts w:ascii="Times New Roman" w:eastAsia="Times New Roman" w:hAnsi="Times New Roman" w:cs="Times New Roman"/>
      <w:b/>
      <w:bCs/>
      <w:kern w:val="36"/>
      <w:sz w:val="48"/>
      <w:szCs w:val="48"/>
    </w:rPr>
  </w:style>
  <w:style w:type="paragraph" w:styleId="2">
    <w:name w:val="heading 2"/>
    <w:basedOn w:val="a"/>
    <w:next w:val="a"/>
    <w:qFormat/>
    <w:pPr>
      <w:keepNext/>
      <w:spacing w:before="240" w:after="60"/>
      <w:outlineLvl w:val="1"/>
    </w:pPr>
    <w:rPr>
      <w:rFonts w:ascii="Times New Roman" w:eastAsia="Times New Roman" w:hAnsi="Times New Roman" w:cs="Times New Roman"/>
      <w:b/>
      <w:bCs/>
      <w:iCs/>
      <w:sz w:val="36"/>
      <w:szCs w:val="36"/>
    </w:rPr>
  </w:style>
  <w:style w:type="paragraph" w:styleId="3">
    <w:name w:val="heading 3"/>
    <w:basedOn w:val="a"/>
    <w:next w:val="a"/>
    <w:qFormat/>
    <w:pPr>
      <w:keepNext/>
      <w:spacing w:before="240" w:after="60"/>
      <w:outlineLvl w:val="2"/>
    </w:pPr>
    <w:rPr>
      <w:rFonts w:ascii="Times New Roman" w:eastAsia="Times New Roman" w:hAnsi="Times New Roman" w:cs="Times New Roman"/>
      <w:b/>
      <w:bCs/>
      <w:sz w:val="28"/>
      <w:szCs w:val="28"/>
    </w:rPr>
  </w:style>
  <w:style w:type="paragraph" w:styleId="4">
    <w:name w:val="heading 4"/>
    <w:basedOn w:val="a"/>
    <w:next w:val="a"/>
    <w:qFormat/>
    <w:pPr>
      <w:keepNext/>
      <w:spacing w:before="240" w:after="60"/>
      <w:outlineLvl w:val="3"/>
    </w:pPr>
    <w:rPr>
      <w:rFonts w:ascii="Times New Roman" w:eastAsia="Times New Roman" w:hAnsi="Times New Roman" w:cs="Times New Roman"/>
      <w:b/>
      <w:bCs/>
      <w:sz w:val="24"/>
      <w:szCs w:val="24"/>
    </w:rPr>
  </w:style>
  <w:style w:type="paragraph" w:styleId="5">
    <w:name w:val="heading 5"/>
    <w:basedOn w:val="a"/>
    <w:next w:val="a"/>
    <w:qFormat/>
    <w:pPr>
      <w:spacing w:before="240" w:after="60"/>
      <w:outlineLvl w:val="4"/>
    </w:pPr>
    <w:rPr>
      <w:rFonts w:ascii="Times New Roman" w:eastAsia="Times New Roman" w:hAnsi="Times New Roman" w:cs="Times New Roman"/>
      <w:b/>
      <w:bCs/>
      <w:iCs/>
      <w:sz w:val="20"/>
      <w:szCs w:val="20"/>
    </w:rPr>
  </w:style>
  <w:style w:type="paragraph" w:styleId="6">
    <w:name w:val="heading 6"/>
    <w:basedOn w:val="a"/>
    <w:next w:val="a"/>
    <w:qFormat/>
    <w:pPr>
      <w:spacing w:before="240" w:after="60"/>
      <w:outlineLvl w:val="5"/>
    </w:pPr>
    <w:rPr>
      <w:rFonts w:ascii="Times New Roman" w:eastAsia="Times New Roman" w:hAnsi="Times New Roman" w:cs="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wmain">
    <w:name w:val="wmain"/>
    <w:basedOn w:val="a"/>
  </w:style>
  <w:style w:type="paragraph" w:customStyle="1" w:styleId="10">
    <w:name w:val="标题1"/>
    <w:basedOn w:val="a"/>
    <w:pPr>
      <w:pBdr>
        <w:top w:val="none" w:sz="0" w:space="3" w:color="auto"/>
        <w:bottom w:val="none" w:sz="0" w:space="3" w:color="auto"/>
      </w:pBdr>
      <w:jc w:val="center"/>
    </w:pPr>
    <w:rPr>
      <w:sz w:val="27"/>
      <w:szCs w:val="27"/>
    </w:rPr>
  </w:style>
  <w:style w:type="paragraph" w:customStyle="1" w:styleId="tablediv">
    <w:name w:val="tablediv"/>
    <w:basedOn w:val="a"/>
  </w:style>
  <w:style w:type="table" w:customStyle="1" w:styleId="tabList">
    <w:name w:val="tabList"/>
    <w:basedOn w:val="a1"/>
    <w:tblPr/>
  </w:style>
  <w:style w:type="table" w:customStyle="1" w:styleId="nopadding">
    <w:name w:val="nopadding"/>
    <w:basedOn w:val="a1"/>
    <w:tblPr/>
  </w:style>
  <w:style w:type="paragraph" w:customStyle="1" w:styleId="PersonName">
    <w:name w:val="PersonName"/>
    <w:basedOn w:val="a"/>
  </w:style>
  <w:style w:type="paragraph" w:customStyle="1" w:styleId="p">
    <w:name w:val="p"/>
    <w:basedOn w:val="a"/>
    <w:pPr>
      <w:spacing w:line="360" w:lineRule="atLeast"/>
    </w:pPr>
  </w:style>
  <w:style w:type="paragraph" w:styleId="a4">
    <w:name w:val="footer"/>
    <w:basedOn w:val="a"/>
    <w:link w:val="a5"/>
    <w:uiPriority w:val="99"/>
    <w:unhideWhenUsed/>
    <w:rsid w:val="00530C33"/>
    <w:pPr>
      <w:tabs>
        <w:tab w:val="center" w:pos="4153"/>
        <w:tab w:val="right" w:pos="8306"/>
      </w:tabs>
      <w:snapToGrid w:val="0"/>
    </w:pPr>
    <w:rPr>
      <w:sz w:val="18"/>
      <w:szCs w:val="18"/>
    </w:rPr>
  </w:style>
  <w:style w:type="character" w:customStyle="1" w:styleId="a5">
    <w:name w:val="页脚 字符"/>
    <w:basedOn w:val="a0"/>
    <w:link w:val="a4"/>
    <w:uiPriority w:val="99"/>
    <w:rsid w:val="00530C33"/>
    <w:rPr>
      <w:rFonts w:ascii="微软雅黑" w:eastAsia="微软雅黑" w:hAnsi="微软雅黑" w:cs="微软雅黑"/>
      <w:sz w:val="18"/>
      <w:szCs w:val="18"/>
    </w:rPr>
  </w:style>
  <w:style w:type="paragraph" w:styleId="a6">
    <w:name w:val="List Paragraph"/>
    <w:basedOn w:val="a"/>
    <w:uiPriority w:val="99"/>
    <w:unhideWhenUsed/>
    <w:rsid w:val="00530C33"/>
    <w:pPr>
      <w:ind w:firstLineChars="200" w:firstLine="420"/>
    </w:pPr>
  </w:style>
  <w:style w:type="character" w:customStyle="1" w:styleId="a7">
    <w:name w:val="正文文本 字符"/>
    <w:link w:val="a8"/>
    <w:uiPriority w:val="99"/>
    <w:qFormat/>
    <w:rsid w:val="00A26400"/>
    <w:rPr>
      <w:kern w:val="2"/>
      <w:sz w:val="21"/>
      <w:szCs w:val="24"/>
    </w:rPr>
  </w:style>
  <w:style w:type="paragraph" w:styleId="a8">
    <w:name w:val="Body Text"/>
    <w:basedOn w:val="a"/>
    <w:link w:val="a7"/>
    <w:uiPriority w:val="99"/>
    <w:qFormat/>
    <w:rsid w:val="00A26400"/>
    <w:pPr>
      <w:widowControl w:val="0"/>
      <w:spacing w:after="120"/>
      <w:jc w:val="both"/>
    </w:pPr>
    <w:rPr>
      <w:rFonts w:asciiTheme="minorHAnsi" w:eastAsiaTheme="minorEastAsia" w:hAnsiTheme="minorHAnsi" w:cstheme="minorBidi"/>
      <w:kern w:val="2"/>
      <w:szCs w:val="24"/>
    </w:rPr>
  </w:style>
  <w:style w:type="character" w:customStyle="1" w:styleId="11">
    <w:name w:val="正文文本 字符1"/>
    <w:basedOn w:val="a0"/>
    <w:uiPriority w:val="99"/>
    <w:semiHidden/>
    <w:rsid w:val="00A26400"/>
    <w:rPr>
      <w:rFonts w:ascii="微软雅黑" w:eastAsia="微软雅黑" w:hAnsi="微软雅黑" w:cs="微软雅黑"/>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1057</Words>
  <Characters>1259</Characters>
  <Application>Microsoft Office Word</Application>
  <DocSecurity>0</DocSecurity>
  <Lines>179</Lines>
  <Paragraphs>231</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Administrator</cp:lastModifiedBy>
  <cp:revision>5</cp:revision>
  <dcterms:created xsi:type="dcterms:W3CDTF">2021-01-18T02:44:00Z</dcterms:created>
  <dcterms:modified xsi:type="dcterms:W3CDTF">2021-01-18T03:53:00Z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